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F5FB" w14:textId="77777777" w:rsidR="00214B32" w:rsidRDefault="001425A9" w:rsidP="00214B32">
      <w:pPr>
        <w:shd w:val="clear" w:color="auto" w:fill="00B0F0"/>
        <w:spacing w:after="0" w:line="240" w:lineRule="auto"/>
        <w:jc w:val="center"/>
        <w:textAlignment w:val="baseline"/>
        <w:outlineLvl w:val="1"/>
        <w:rPr>
          <w:rFonts w:ascii="Arial" w:eastAsia="Times New Roman" w:hAnsi="Arial" w:cs="Arial"/>
          <w:b/>
          <w:bCs/>
          <w:color w:val="FFFFFF" w:themeColor="background1"/>
          <w:sz w:val="36"/>
          <w:szCs w:val="54"/>
          <w:bdr w:val="none" w:sz="0" w:space="0" w:color="auto" w:frame="1"/>
          <w:lang w:eastAsia="en-GB"/>
        </w:rPr>
      </w:pPr>
      <w:r>
        <w:rPr>
          <w:noProof/>
          <w:lang w:eastAsia="en-GB"/>
        </w:rPr>
        <w:drawing>
          <wp:anchor distT="0" distB="0" distL="114300" distR="114300" simplePos="0" relativeHeight="251659264" behindDoc="1" locked="0" layoutInCell="1" allowOverlap="1" wp14:anchorId="49481B8B" wp14:editId="6E558B1F">
            <wp:simplePos x="0" y="0"/>
            <wp:positionH relativeFrom="margin">
              <wp:posOffset>9525</wp:posOffset>
            </wp:positionH>
            <wp:positionV relativeFrom="paragraph">
              <wp:posOffset>0</wp:posOffset>
            </wp:positionV>
            <wp:extent cx="875030" cy="913765"/>
            <wp:effectExtent l="0" t="0" r="1270" b="635"/>
            <wp:wrapTight wrapText="bothSides">
              <wp:wrapPolygon edited="0">
                <wp:start x="0" y="0"/>
                <wp:lineTo x="0" y="21165"/>
                <wp:lineTo x="21161" y="21165"/>
                <wp:lineTo x="21161" y="0"/>
                <wp:lineTo x="0" y="0"/>
              </wp:wrapPolygon>
            </wp:wrapTight>
            <wp:docPr id="3" name="Picture 3" descr="C:\Users\j.meacham\AppData\Local\Microsoft\Windows\Temporary Internet Files\Content.IE5\R033W7YT\tree and riv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acham\AppData\Local\Microsoft\Windows\Temporary Internet Files\Content.IE5\R033W7YT\tree and river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B22">
        <w:rPr>
          <w:rFonts w:ascii="Arial" w:eastAsia="Times New Roman" w:hAnsi="Arial" w:cs="Arial"/>
          <w:b/>
          <w:bCs/>
          <w:color w:val="FFFFFF" w:themeColor="background1"/>
          <w:sz w:val="36"/>
          <w:szCs w:val="54"/>
          <w:bdr w:val="none" w:sz="0" w:space="0" w:color="auto" w:frame="1"/>
          <w:lang w:eastAsia="en-GB"/>
        </w:rPr>
        <w:t>Wider re-opening of School</w:t>
      </w:r>
    </w:p>
    <w:p w14:paraId="25638596" w14:textId="77777777" w:rsidR="00A4174A" w:rsidRPr="00A4174A" w:rsidRDefault="00B83B22" w:rsidP="00214B32">
      <w:pPr>
        <w:shd w:val="clear" w:color="auto" w:fill="00B0F0"/>
        <w:spacing w:after="0" w:line="240" w:lineRule="auto"/>
        <w:jc w:val="center"/>
        <w:textAlignment w:val="baseline"/>
        <w:outlineLvl w:val="1"/>
        <w:rPr>
          <w:rFonts w:ascii="Arial" w:eastAsia="Times New Roman" w:hAnsi="Arial" w:cs="Arial"/>
          <w:b/>
          <w:bCs/>
          <w:color w:val="FFFFFF" w:themeColor="background1"/>
          <w:sz w:val="36"/>
          <w:szCs w:val="54"/>
          <w:bdr w:val="none" w:sz="0" w:space="0" w:color="auto" w:frame="1"/>
          <w:lang w:eastAsia="en-GB"/>
        </w:rPr>
      </w:pPr>
      <w:r>
        <w:rPr>
          <w:rFonts w:ascii="Arial" w:eastAsia="Times New Roman" w:hAnsi="Arial" w:cs="Arial"/>
          <w:b/>
          <w:bCs/>
          <w:color w:val="FFFFFF" w:themeColor="background1"/>
          <w:sz w:val="36"/>
          <w:szCs w:val="54"/>
          <w:bdr w:val="none" w:sz="0" w:space="0" w:color="auto" w:frame="1"/>
          <w:lang w:eastAsia="en-GB"/>
        </w:rPr>
        <w:t>1</w:t>
      </w:r>
      <w:r w:rsidRPr="00B83B22">
        <w:rPr>
          <w:rFonts w:ascii="Arial" w:eastAsia="Times New Roman" w:hAnsi="Arial" w:cs="Arial"/>
          <w:b/>
          <w:bCs/>
          <w:color w:val="FFFFFF" w:themeColor="background1"/>
          <w:sz w:val="36"/>
          <w:szCs w:val="54"/>
          <w:bdr w:val="none" w:sz="0" w:space="0" w:color="auto" w:frame="1"/>
          <w:vertAlign w:val="superscript"/>
          <w:lang w:eastAsia="en-GB"/>
        </w:rPr>
        <w:t>st</w:t>
      </w:r>
      <w:r>
        <w:rPr>
          <w:rFonts w:ascii="Arial" w:eastAsia="Times New Roman" w:hAnsi="Arial" w:cs="Arial"/>
          <w:b/>
          <w:bCs/>
          <w:color w:val="FFFFFF" w:themeColor="background1"/>
          <w:sz w:val="36"/>
          <w:szCs w:val="54"/>
          <w:bdr w:val="none" w:sz="0" w:space="0" w:color="auto" w:frame="1"/>
          <w:lang w:eastAsia="en-GB"/>
        </w:rPr>
        <w:t xml:space="preserve"> June 2020 to end of July 2020</w:t>
      </w:r>
    </w:p>
    <w:p w14:paraId="76089871" w14:textId="77777777" w:rsidR="00B83B22" w:rsidRDefault="00B83B22" w:rsidP="00A4174A">
      <w:pPr>
        <w:shd w:val="clear" w:color="auto" w:fill="FFFFFF"/>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42CD15CC" w14:textId="77777777" w:rsidR="00B83B22" w:rsidRDefault="00B83B2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50C9F891" w14:textId="77777777" w:rsidR="00B83B22" w:rsidRDefault="00B83B22" w:rsidP="005F5187">
      <w:pPr>
        <w:shd w:val="clear" w:color="auto" w:fill="00B0F0"/>
        <w:spacing w:after="0" w:line="240" w:lineRule="auto"/>
        <w:jc w:val="center"/>
        <w:textAlignment w:val="baseline"/>
        <w:outlineLvl w:val="1"/>
        <w:rPr>
          <w:rFonts w:ascii="Arial" w:eastAsia="Times New Roman" w:hAnsi="Arial" w:cs="Arial"/>
          <w:bCs/>
          <w:sz w:val="24"/>
          <w:szCs w:val="54"/>
          <w:bdr w:val="none" w:sz="0" w:space="0" w:color="auto" w:frame="1"/>
          <w:lang w:eastAsia="en-GB"/>
        </w:rPr>
      </w:pPr>
      <w:r w:rsidRPr="005F5187">
        <w:rPr>
          <w:rFonts w:ascii="Arial" w:hAnsi="Arial" w:cs="Arial"/>
          <w:sz w:val="29"/>
          <w:szCs w:val="29"/>
          <w:shd w:val="clear" w:color="auto" w:fill="00B0F0"/>
        </w:rPr>
        <w:t xml:space="preserve">This document lays out the changes to rules and routines for this time to our </w:t>
      </w:r>
      <w:r w:rsidRPr="005F5187">
        <w:rPr>
          <w:rFonts w:ascii="Arial" w:hAnsi="Arial" w:cs="Arial"/>
          <w:b/>
          <w:sz w:val="29"/>
          <w:szCs w:val="29"/>
          <w:shd w:val="clear" w:color="auto" w:fill="00B0F0"/>
        </w:rPr>
        <w:t>School’s Positive Behaviour Policy</w:t>
      </w:r>
    </w:p>
    <w:p w14:paraId="6F51BB20" w14:textId="77777777" w:rsidR="00B83B22" w:rsidRDefault="00B83B2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2D849C68" w14:textId="77777777" w:rsidR="001425A9" w:rsidRDefault="00B83B2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 xml:space="preserve">                                                                                                                                   </w:t>
      </w:r>
      <w:r w:rsidR="001425A9" w:rsidRPr="001425A9">
        <w:rPr>
          <w:rFonts w:ascii="Arial" w:eastAsia="Times New Roman" w:hAnsi="Arial" w:cs="Arial"/>
          <w:bCs/>
          <w:sz w:val="24"/>
          <w:szCs w:val="54"/>
          <w:bdr w:val="none" w:sz="0" w:space="0" w:color="auto" w:frame="1"/>
          <w:lang w:eastAsia="en-GB"/>
        </w:rPr>
        <w:t>15</w:t>
      </w:r>
      <w:r w:rsidR="001425A9" w:rsidRPr="001425A9">
        <w:rPr>
          <w:rFonts w:ascii="Arial" w:eastAsia="Times New Roman" w:hAnsi="Arial" w:cs="Arial"/>
          <w:bCs/>
          <w:sz w:val="24"/>
          <w:szCs w:val="54"/>
          <w:bdr w:val="none" w:sz="0" w:space="0" w:color="auto" w:frame="1"/>
          <w:vertAlign w:val="superscript"/>
          <w:lang w:eastAsia="en-GB"/>
        </w:rPr>
        <w:t>th</w:t>
      </w:r>
      <w:r w:rsidR="001425A9" w:rsidRPr="001425A9">
        <w:rPr>
          <w:rFonts w:ascii="Arial" w:eastAsia="Times New Roman" w:hAnsi="Arial" w:cs="Arial"/>
          <w:bCs/>
          <w:sz w:val="24"/>
          <w:szCs w:val="54"/>
          <w:bdr w:val="none" w:sz="0" w:space="0" w:color="auto" w:frame="1"/>
          <w:lang w:eastAsia="en-GB"/>
        </w:rPr>
        <w:t xml:space="preserve"> May 2020</w:t>
      </w:r>
    </w:p>
    <w:p w14:paraId="53711D45" w14:textId="77777777" w:rsidR="00214B32" w:rsidRDefault="00214B3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357CB197" w14:textId="77777777" w:rsidR="00214B32" w:rsidRDefault="00214B3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The following changes will be circulated to all staff, pupils, parents/carers prior to the wider re-opening of school. It clearly states key changes required during this time, relating to daily routines, rewards and sanctions, timetabling and use of PPE etc.</w:t>
      </w:r>
    </w:p>
    <w:p w14:paraId="0BB5B950" w14:textId="77777777" w:rsidR="00214B32" w:rsidRDefault="00214B3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The circulation of the revisions will take the form of Newsletters; staff meetings; video-messaging; and face to face with parents where relevant.</w:t>
      </w:r>
    </w:p>
    <w:p w14:paraId="5592E22A" w14:textId="77777777" w:rsidR="00214B32" w:rsidRDefault="00214B3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 xml:space="preserve"> Once on site, the new rules and routines will be regularly and rigorously reinforced throughout each school day with the pupils and staff; with daily training/time to absorb and discuss these changes with the whole staff. </w:t>
      </w:r>
    </w:p>
    <w:p w14:paraId="7EFB569F" w14:textId="77777777" w:rsidR="00214B32" w:rsidRDefault="00214B3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 xml:space="preserve"> Our normal approaches surrounding the need for high structure and fair and consistent approach </w:t>
      </w:r>
      <w:r w:rsidR="00231F0E">
        <w:rPr>
          <w:rFonts w:ascii="Arial" w:eastAsia="Times New Roman" w:hAnsi="Arial" w:cs="Arial"/>
          <w:bCs/>
          <w:sz w:val="24"/>
          <w:szCs w:val="54"/>
          <w:bdr w:val="none" w:sz="0" w:space="0" w:color="auto" w:frame="1"/>
          <w:lang w:eastAsia="en-GB"/>
        </w:rPr>
        <w:t>remains the same</w:t>
      </w:r>
      <w:r>
        <w:rPr>
          <w:rFonts w:ascii="Arial" w:eastAsia="Times New Roman" w:hAnsi="Arial" w:cs="Arial"/>
          <w:bCs/>
          <w:sz w:val="24"/>
          <w:szCs w:val="54"/>
          <w:bdr w:val="none" w:sz="0" w:space="0" w:color="auto" w:frame="1"/>
          <w:lang w:eastAsia="en-GB"/>
        </w:rPr>
        <w:t>.</w:t>
      </w:r>
    </w:p>
    <w:p w14:paraId="0B370B26" w14:textId="77777777" w:rsidR="00583013" w:rsidRDefault="00583013"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 xml:space="preserve"> For all children attending Stepping Stones on-site provision at this time, there is a Home School Parental Agreement</w:t>
      </w:r>
      <w:r w:rsidR="00231F0E">
        <w:rPr>
          <w:rFonts w:ascii="Arial" w:eastAsia="Times New Roman" w:hAnsi="Arial" w:cs="Arial"/>
          <w:bCs/>
          <w:sz w:val="24"/>
          <w:szCs w:val="54"/>
          <w:bdr w:val="none" w:sz="0" w:space="0" w:color="auto" w:frame="1"/>
          <w:lang w:eastAsia="en-GB"/>
        </w:rPr>
        <w:t xml:space="preserve"> for both pupil and parents/carers</w:t>
      </w:r>
      <w:r>
        <w:rPr>
          <w:rFonts w:ascii="Arial" w:eastAsia="Times New Roman" w:hAnsi="Arial" w:cs="Arial"/>
          <w:bCs/>
          <w:sz w:val="24"/>
          <w:szCs w:val="54"/>
          <w:bdr w:val="none" w:sz="0" w:space="0" w:color="auto" w:frame="1"/>
          <w:lang w:eastAsia="en-GB"/>
        </w:rPr>
        <w:t xml:space="preserve"> to read and sign. This clearly states key changes</w:t>
      </w:r>
      <w:r w:rsidR="00231F0E">
        <w:rPr>
          <w:rFonts w:ascii="Arial" w:eastAsia="Times New Roman" w:hAnsi="Arial" w:cs="Arial"/>
          <w:bCs/>
          <w:sz w:val="24"/>
          <w:szCs w:val="54"/>
          <w:bdr w:val="none" w:sz="0" w:space="0" w:color="auto" w:frame="1"/>
          <w:lang w:eastAsia="en-GB"/>
        </w:rPr>
        <w:t>,</w:t>
      </w:r>
      <w:r>
        <w:rPr>
          <w:rFonts w:ascii="Arial" w:eastAsia="Times New Roman" w:hAnsi="Arial" w:cs="Arial"/>
          <w:bCs/>
          <w:sz w:val="24"/>
          <w:szCs w:val="54"/>
          <w:bdr w:val="none" w:sz="0" w:space="0" w:color="auto" w:frame="1"/>
          <w:lang w:eastAsia="en-GB"/>
        </w:rPr>
        <w:t xml:space="preserve"> not solely practical changes to the classrooms and staffing, but rules surrounding strict hygiene practice and expectations for handwashing thr</w:t>
      </w:r>
      <w:r w:rsidR="00231F0E">
        <w:rPr>
          <w:rFonts w:ascii="Arial" w:eastAsia="Times New Roman" w:hAnsi="Arial" w:cs="Arial"/>
          <w:bCs/>
          <w:sz w:val="24"/>
          <w:szCs w:val="54"/>
          <w:bdr w:val="none" w:sz="0" w:space="0" w:color="auto" w:frame="1"/>
          <w:lang w:eastAsia="en-GB"/>
        </w:rPr>
        <w:t>oughout our school day, with expectations for high standard of safety and respect for one another.</w:t>
      </w:r>
    </w:p>
    <w:p w14:paraId="59B36E2B" w14:textId="77777777" w:rsidR="00231F0E" w:rsidRDefault="00231F0E"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53965EC2" w14:textId="77777777" w:rsidR="00231F0E" w:rsidRDefault="00231F0E" w:rsidP="00231F0E">
      <w:pPr>
        <w:shd w:val="clear" w:color="auto" w:fill="FFFFFF"/>
        <w:spacing w:after="0" w:line="240" w:lineRule="auto"/>
        <w:jc w:val="center"/>
        <w:textAlignment w:val="baseline"/>
        <w:outlineLvl w:val="1"/>
        <w:rPr>
          <w:rFonts w:ascii="Arial" w:eastAsia="Times New Roman" w:hAnsi="Arial" w:cs="Arial"/>
          <w:b/>
          <w:bCs/>
          <w:sz w:val="24"/>
          <w:szCs w:val="54"/>
          <w:bdr w:val="none" w:sz="0" w:space="0" w:color="auto" w:frame="1"/>
          <w:lang w:eastAsia="en-GB"/>
        </w:rPr>
      </w:pPr>
      <w:r w:rsidRPr="00231F0E">
        <w:rPr>
          <w:rFonts w:ascii="Arial" w:eastAsia="Times New Roman" w:hAnsi="Arial" w:cs="Arial"/>
          <w:b/>
          <w:bCs/>
          <w:sz w:val="24"/>
          <w:szCs w:val="54"/>
          <w:bdr w:val="none" w:sz="0" w:space="0" w:color="auto" w:frame="1"/>
          <w:lang w:eastAsia="en-GB"/>
        </w:rPr>
        <w:t>Out Three school rules remain the same:</w:t>
      </w:r>
    </w:p>
    <w:p w14:paraId="4ABE0AF9" w14:textId="77777777" w:rsidR="00231F0E" w:rsidRDefault="00231F0E" w:rsidP="00231F0E">
      <w:pPr>
        <w:shd w:val="clear" w:color="auto" w:fill="FFFFFF"/>
        <w:spacing w:after="0" w:line="240" w:lineRule="auto"/>
        <w:jc w:val="center"/>
        <w:textAlignment w:val="baseline"/>
        <w:outlineLvl w:val="1"/>
        <w:rPr>
          <w:rFonts w:ascii="Arial" w:eastAsia="Times New Roman" w:hAnsi="Arial" w:cs="Arial"/>
          <w:b/>
          <w:bCs/>
          <w:sz w:val="24"/>
          <w:szCs w:val="54"/>
          <w:bdr w:val="none" w:sz="0" w:space="0" w:color="auto" w:frame="1"/>
          <w:lang w:eastAsia="en-GB"/>
        </w:rPr>
      </w:pPr>
    </w:p>
    <w:p w14:paraId="77B7CBC5" w14:textId="77777777" w:rsidR="00231F0E" w:rsidRPr="00231F0E" w:rsidRDefault="00231F0E" w:rsidP="00231F0E">
      <w:pPr>
        <w:pStyle w:val="ListParagraph"/>
        <w:numPr>
          <w:ilvl w:val="0"/>
          <w:numId w:val="8"/>
        </w:numPr>
        <w:shd w:val="clear" w:color="auto" w:fill="FFFFFF"/>
        <w:spacing w:after="0" w:line="240" w:lineRule="auto"/>
        <w:jc w:val="center"/>
        <w:textAlignment w:val="baseline"/>
        <w:outlineLvl w:val="1"/>
        <w:rPr>
          <w:rFonts w:ascii="Arial" w:eastAsia="Times New Roman" w:hAnsi="Arial" w:cs="Arial"/>
          <w:b/>
          <w:bCs/>
          <w:color w:val="0070C0"/>
          <w:sz w:val="24"/>
          <w:szCs w:val="54"/>
          <w:bdr w:val="none" w:sz="0" w:space="0" w:color="auto" w:frame="1"/>
          <w:lang w:eastAsia="en-GB"/>
        </w:rPr>
      </w:pPr>
      <w:r w:rsidRPr="00231F0E">
        <w:rPr>
          <w:rFonts w:ascii="Arial" w:eastAsia="Times New Roman" w:hAnsi="Arial" w:cs="Arial"/>
          <w:b/>
          <w:bCs/>
          <w:color w:val="0070C0"/>
          <w:sz w:val="24"/>
          <w:szCs w:val="54"/>
          <w:bdr w:val="none" w:sz="0" w:space="0" w:color="auto" w:frame="1"/>
          <w:lang w:eastAsia="en-GB"/>
        </w:rPr>
        <w:t>Be safe at all times</w:t>
      </w:r>
    </w:p>
    <w:p w14:paraId="6111322F" w14:textId="77777777" w:rsidR="00231F0E" w:rsidRPr="00231F0E" w:rsidRDefault="00231F0E" w:rsidP="00231F0E">
      <w:pPr>
        <w:pStyle w:val="ListParagraph"/>
        <w:numPr>
          <w:ilvl w:val="0"/>
          <w:numId w:val="8"/>
        </w:numPr>
        <w:shd w:val="clear" w:color="auto" w:fill="FFFFFF"/>
        <w:spacing w:after="0" w:line="240" w:lineRule="auto"/>
        <w:jc w:val="center"/>
        <w:textAlignment w:val="baseline"/>
        <w:outlineLvl w:val="1"/>
        <w:rPr>
          <w:rFonts w:ascii="Arial" w:eastAsia="Times New Roman" w:hAnsi="Arial" w:cs="Arial"/>
          <w:b/>
          <w:bCs/>
          <w:color w:val="0070C0"/>
          <w:sz w:val="24"/>
          <w:szCs w:val="54"/>
          <w:bdr w:val="none" w:sz="0" w:space="0" w:color="auto" w:frame="1"/>
          <w:lang w:eastAsia="en-GB"/>
        </w:rPr>
      </w:pPr>
      <w:r w:rsidRPr="00231F0E">
        <w:rPr>
          <w:rFonts w:ascii="Arial" w:eastAsia="Times New Roman" w:hAnsi="Arial" w:cs="Arial"/>
          <w:b/>
          <w:bCs/>
          <w:color w:val="0070C0"/>
          <w:sz w:val="24"/>
          <w:szCs w:val="54"/>
          <w:bdr w:val="none" w:sz="0" w:space="0" w:color="auto" w:frame="1"/>
          <w:lang w:eastAsia="en-GB"/>
        </w:rPr>
        <w:t xml:space="preserve">Be respectful </w:t>
      </w:r>
      <w:r>
        <w:rPr>
          <w:rFonts w:ascii="Arial" w:eastAsia="Times New Roman" w:hAnsi="Arial" w:cs="Arial"/>
          <w:b/>
          <w:bCs/>
          <w:color w:val="0070C0"/>
          <w:sz w:val="24"/>
          <w:szCs w:val="54"/>
          <w:bdr w:val="none" w:sz="0" w:space="0" w:color="auto" w:frame="1"/>
          <w:lang w:eastAsia="en-GB"/>
        </w:rPr>
        <w:t xml:space="preserve">to everyone and the school </w:t>
      </w:r>
      <w:r w:rsidRPr="00231F0E">
        <w:rPr>
          <w:rFonts w:ascii="Arial" w:eastAsia="Times New Roman" w:hAnsi="Arial" w:cs="Arial"/>
          <w:b/>
          <w:bCs/>
          <w:color w:val="0070C0"/>
          <w:sz w:val="24"/>
          <w:szCs w:val="54"/>
          <w:bdr w:val="none" w:sz="0" w:space="0" w:color="auto" w:frame="1"/>
          <w:lang w:eastAsia="en-GB"/>
        </w:rPr>
        <w:t>at all times</w:t>
      </w:r>
    </w:p>
    <w:p w14:paraId="6BBF2B62" w14:textId="77777777" w:rsidR="00231F0E" w:rsidRDefault="00231F0E" w:rsidP="00231F0E">
      <w:pPr>
        <w:pStyle w:val="ListParagraph"/>
        <w:numPr>
          <w:ilvl w:val="0"/>
          <w:numId w:val="8"/>
        </w:numPr>
        <w:shd w:val="clear" w:color="auto" w:fill="FFFFFF"/>
        <w:spacing w:after="0" w:line="240" w:lineRule="auto"/>
        <w:jc w:val="center"/>
        <w:textAlignment w:val="baseline"/>
        <w:outlineLvl w:val="1"/>
        <w:rPr>
          <w:rFonts w:ascii="Arial" w:eastAsia="Times New Roman" w:hAnsi="Arial" w:cs="Arial"/>
          <w:b/>
          <w:bCs/>
          <w:color w:val="0070C0"/>
          <w:sz w:val="24"/>
          <w:szCs w:val="54"/>
          <w:bdr w:val="none" w:sz="0" w:space="0" w:color="auto" w:frame="1"/>
          <w:lang w:eastAsia="en-GB"/>
        </w:rPr>
      </w:pPr>
      <w:r w:rsidRPr="00231F0E">
        <w:rPr>
          <w:rFonts w:ascii="Arial" w:eastAsia="Times New Roman" w:hAnsi="Arial" w:cs="Arial"/>
          <w:b/>
          <w:bCs/>
          <w:color w:val="0070C0"/>
          <w:sz w:val="24"/>
          <w:szCs w:val="54"/>
          <w:bdr w:val="none" w:sz="0" w:space="0" w:color="auto" w:frame="1"/>
          <w:lang w:eastAsia="en-GB"/>
        </w:rPr>
        <w:t>Complete learning task</w:t>
      </w:r>
      <w:r>
        <w:rPr>
          <w:rFonts w:ascii="Arial" w:eastAsia="Times New Roman" w:hAnsi="Arial" w:cs="Arial"/>
          <w:b/>
          <w:bCs/>
          <w:color w:val="0070C0"/>
          <w:sz w:val="24"/>
          <w:szCs w:val="54"/>
          <w:bdr w:val="none" w:sz="0" w:space="0" w:color="auto" w:frame="1"/>
          <w:lang w:eastAsia="en-GB"/>
        </w:rPr>
        <w:t>s</w:t>
      </w:r>
      <w:r w:rsidRPr="00231F0E">
        <w:rPr>
          <w:rFonts w:ascii="Arial" w:eastAsia="Times New Roman" w:hAnsi="Arial" w:cs="Arial"/>
          <w:b/>
          <w:bCs/>
          <w:color w:val="0070C0"/>
          <w:sz w:val="24"/>
          <w:szCs w:val="54"/>
          <w:bdr w:val="none" w:sz="0" w:space="0" w:color="auto" w:frame="1"/>
          <w:lang w:eastAsia="en-GB"/>
        </w:rPr>
        <w:t xml:space="preserve"> and activities to a high standard at all times</w:t>
      </w:r>
    </w:p>
    <w:p w14:paraId="1FF0478A" w14:textId="77777777" w:rsidR="00231F0E" w:rsidRDefault="00231F0E" w:rsidP="00231F0E">
      <w:pPr>
        <w:pStyle w:val="ListParagraph"/>
        <w:shd w:val="clear" w:color="auto" w:fill="FFFFFF"/>
        <w:spacing w:after="0" w:line="240" w:lineRule="auto"/>
        <w:textAlignment w:val="baseline"/>
        <w:outlineLvl w:val="1"/>
        <w:rPr>
          <w:rFonts w:ascii="Arial" w:eastAsia="Times New Roman" w:hAnsi="Arial" w:cs="Arial"/>
          <w:b/>
          <w:bCs/>
          <w:color w:val="0070C0"/>
          <w:sz w:val="24"/>
          <w:szCs w:val="54"/>
          <w:bdr w:val="none" w:sz="0" w:space="0" w:color="auto" w:frame="1"/>
          <w:lang w:eastAsia="en-GB"/>
        </w:rPr>
      </w:pPr>
    </w:p>
    <w:p w14:paraId="5FF53333" w14:textId="77777777" w:rsidR="00583013" w:rsidRDefault="00583013"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5CBA22F6" w14:textId="77777777" w:rsidR="00550D85" w:rsidRPr="008A7980" w:rsidRDefault="00550D85" w:rsidP="00A4174A">
      <w:pPr>
        <w:shd w:val="clear" w:color="auto" w:fill="FFFFFF"/>
        <w:spacing w:after="0" w:line="240" w:lineRule="auto"/>
        <w:textAlignment w:val="baseline"/>
        <w:outlineLvl w:val="1"/>
        <w:rPr>
          <w:rFonts w:ascii="Arial" w:eastAsia="Times New Roman" w:hAnsi="Arial" w:cs="Arial"/>
          <w:b/>
          <w:bCs/>
          <w:sz w:val="24"/>
          <w:szCs w:val="54"/>
          <w:bdr w:val="none" w:sz="0" w:space="0" w:color="auto" w:frame="1"/>
          <w:lang w:eastAsia="en-GB"/>
        </w:rPr>
      </w:pPr>
      <w:r w:rsidRPr="008A7980">
        <w:rPr>
          <w:rFonts w:ascii="Arial" w:eastAsia="Times New Roman" w:hAnsi="Arial" w:cs="Arial"/>
          <w:b/>
          <w:bCs/>
          <w:sz w:val="24"/>
          <w:szCs w:val="54"/>
          <w:u w:val="single"/>
          <w:bdr w:val="none" w:sz="0" w:space="0" w:color="auto" w:frame="1"/>
          <w:lang w:eastAsia="en-GB"/>
        </w:rPr>
        <w:t>Key changes</w:t>
      </w:r>
      <w:r w:rsidR="00583013" w:rsidRPr="008A7980">
        <w:rPr>
          <w:rFonts w:ascii="Arial" w:eastAsia="Times New Roman" w:hAnsi="Arial" w:cs="Arial"/>
          <w:b/>
          <w:bCs/>
          <w:sz w:val="24"/>
          <w:szCs w:val="54"/>
          <w:u w:val="single"/>
          <w:bdr w:val="none" w:sz="0" w:space="0" w:color="auto" w:frame="1"/>
          <w:lang w:eastAsia="en-GB"/>
        </w:rPr>
        <w:t xml:space="preserve"> and rules</w:t>
      </w:r>
      <w:r w:rsidRPr="008A7980">
        <w:rPr>
          <w:rFonts w:ascii="Arial" w:eastAsia="Times New Roman" w:hAnsi="Arial" w:cs="Arial"/>
          <w:b/>
          <w:bCs/>
          <w:sz w:val="24"/>
          <w:szCs w:val="54"/>
          <w:u w:val="single"/>
          <w:bdr w:val="none" w:sz="0" w:space="0" w:color="auto" w:frame="1"/>
          <w:lang w:eastAsia="en-GB"/>
        </w:rPr>
        <w:t xml:space="preserve"> are listed below</w:t>
      </w:r>
      <w:r w:rsidRPr="008A7980">
        <w:rPr>
          <w:rFonts w:ascii="Arial" w:eastAsia="Times New Roman" w:hAnsi="Arial" w:cs="Arial"/>
          <w:b/>
          <w:bCs/>
          <w:sz w:val="24"/>
          <w:szCs w:val="54"/>
          <w:bdr w:val="none" w:sz="0" w:space="0" w:color="auto" w:frame="1"/>
          <w:lang w:eastAsia="en-GB"/>
        </w:rPr>
        <w:t>:</w:t>
      </w:r>
    </w:p>
    <w:p w14:paraId="6BDC25BC" w14:textId="77777777" w:rsidR="00231F0E" w:rsidRPr="008A7980" w:rsidRDefault="00231F0E" w:rsidP="00A4174A">
      <w:pPr>
        <w:shd w:val="clear" w:color="auto" w:fill="FFFFFF"/>
        <w:spacing w:after="0" w:line="240" w:lineRule="auto"/>
        <w:textAlignment w:val="baseline"/>
        <w:outlineLvl w:val="1"/>
        <w:rPr>
          <w:rFonts w:ascii="Arial" w:eastAsia="Times New Roman" w:hAnsi="Arial" w:cs="Arial"/>
          <w:b/>
          <w:bCs/>
          <w:sz w:val="24"/>
          <w:szCs w:val="54"/>
          <w:bdr w:val="none" w:sz="0" w:space="0" w:color="auto" w:frame="1"/>
          <w:lang w:eastAsia="en-GB"/>
        </w:rPr>
      </w:pPr>
    </w:p>
    <w:p w14:paraId="77A08C7D" w14:textId="77777777" w:rsidR="00550D85" w:rsidRDefault="00550D85" w:rsidP="00550D85">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583013">
        <w:rPr>
          <w:rFonts w:ascii="Arial" w:eastAsia="Times New Roman" w:hAnsi="Arial" w:cs="Arial"/>
          <w:b/>
          <w:bCs/>
          <w:sz w:val="24"/>
          <w:szCs w:val="54"/>
          <w:bdr w:val="none" w:sz="0" w:space="0" w:color="auto" w:frame="1"/>
          <w:lang w:eastAsia="en-GB"/>
        </w:rPr>
        <w:t>Times for arrival and departure</w:t>
      </w:r>
      <w:r>
        <w:rPr>
          <w:rFonts w:ascii="Arial" w:eastAsia="Times New Roman" w:hAnsi="Arial" w:cs="Arial"/>
          <w:bCs/>
          <w:sz w:val="24"/>
          <w:szCs w:val="54"/>
          <w:bdr w:val="none" w:sz="0" w:space="0" w:color="auto" w:frame="1"/>
          <w:lang w:eastAsia="en-GB"/>
        </w:rPr>
        <w:t xml:space="preserve"> will be staggered, in particular once numbers increase. Currently parents bringing and picking up their child are asked to wait at the school fence while their child hand</w:t>
      </w:r>
      <w:r w:rsidR="00583013">
        <w:rPr>
          <w:rFonts w:ascii="Arial" w:eastAsia="Times New Roman" w:hAnsi="Arial" w:cs="Arial"/>
          <w:bCs/>
          <w:sz w:val="24"/>
          <w:szCs w:val="54"/>
          <w:bdr w:val="none" w:sz="0" w:space="0" w:color="auto" w:frame="1"/>
          <w:lang w:eastAsia="en-GB"/>
        </w:rPr>
        <w:t xml:space="preserve"> </w:t>
      </w:r>
      <w:r>
        <w:rPr>
          <w:rFonts w:ascii="Arial" w:eastAsia="Times New Roman" w:hAnsi="Arial" w:cs="Arial"/>
          <w:bCs/>
          <w:sz w:val="24"/>
          <w:szCs w:val="54"/>
          <w:bdr w:val="none" w:sz="0" w:space="0" w:color="auto" w:frame="1"/>
          <w:lang w:eastAsia="en-GB"/>
        </w:rPr>
        <w:t>washes before entering the building,</w:t>
      </w:r>
      <w:r w:rsidR="00583013">
        <w:rPr>
          <w:rFonts w:ascii="Arial" w:eastAsia="Times New Roman" w:hAnsi="Arial" w:cs="Arial"/>
          <w:bCs/>
          <w:sz w:val="24"/>
          <w:szCs w:val="54"/>
          <w:bdr w:val="none" w:sz="0" w:space="0" w:color="auto" w:frame="1"/>
          <w:lang w:eastAsia="en-GB"/>
        </w:rPr>
        <w:t xml:space="preserve"> to ensure the child is agreeing to this stringent need for good hygiene practice on site;</w:t>
      </w:r>
      <w:r>
        <w:rPr>
          <w:rFonts w:ascii="Arial" w:eastAsia="Times New Roman" w:hAnsi="Arial" w:cs="Arial"/>
          <w:bCs/>
          <w:sz w:val="24"/>
          <w:szCs w:val="54"/>
          <w:bdr w:val="none" w:sz="0" w:space="0" w:color="auto" w:frame="1"/>
          <w:lang w:eastAsia="en-GB"/>
        </w:rPr>
        <w:t xml:space="preserve"> and </w:t>
      </w:r>
      <w:r w:rsidR="00583013">
        <w:rPr>
          <w:rFonts w:ascii="Arial" w:eastAsia="Times New Roman" w:hAnsi="Arial" w:cs="Arial"/>
          <w:bCs/>
          <w:sz w:val="24"/>
          <w:szCs w:val="54"/>
          <w:bdr w:val="none" w:sz="0" w:space="0" w:color="auto" w:frame="1"/>
          <w:lang w:eastAsia="en-GB"/>
        </w:rPr>
        <w:t xml:space="preserve">the parents </w:t>
      </w:r>
      <w:r>
        <w:rPr>
          <w:rFonts w:ascii="Arial" w:eastAsia="Times New Roman" w:hAnsi="Arial" w:cs="Arial"/>
          <w:bCs/>
          <w:sz w:val="24"/>
          <w:szCs w:val="54"/>
          <w:bdr w:val="none" w:sz="0" w:space="0" w:color="auto" w:frame="1"/>
          <w:lang w:eastAsia="en-GB"/>
        </w:rPr>
        <w:t>are then asked to leave promptly. This will remain the same.  Arrival and departure of taxis will be staggered, in the mornings between 9:15 and 9:30am; in the afternoons, between 2:00 and 2:15 p</w:t>
      </w:r>
      <w:r w:rsidR="00583013">
        <w:rPr>
          <w:rFonts w:ascii="Arial" w:eastAsia="Times New Roman" w:hAnsi="Arial" w:cs="Arial"/>
          <w:bCs/>
          <w:sz w:val="24"/>
          <w:szCs w:val="54"/>
          <w:bdr w:val="none" w:sz="0" w:space="0" w:color="auto" w:frame="1"/>
          <w:lang w:eastAsia="en-GB"/>
        </w:rPr>
        <w:t>m – unless the parent is a key worker and has an agreement with the Senior Leadership Team.</w:t>
      </w:r>
    </w:p>
    <w:p w14:paraId="653A8687" w14:textId="77777777" w:rsidR="00E20B60" w:rsidRPr="00E20B60" w:rsidRDefault="00E20B60" w:rsidP="00550D85">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
          <w:bCs/>
          <w:sz w:val="24"/>
          <w:szCs w:val="54"/>
          <w:bdr w:val="none" w:sz="0" w:space="0" w:color="auto" w:frame="1"/>
          <w:lang w:eastAsia="en-GB"/>
        </w:rPr>
        <w:t xml:space="preserve">New entry and exit procedures </w:t>
      </w:r>
      <w:r w:rsidRPr="00E20B60">
        <w:rPr>
          <w:rFonts w:ascii="Arial" w:eastAsia="Times New Roman" w:hAnsi="Arial" w:cs="Arial"/>
          <w:bCs/>
          <w:sz w:val="24"/>
          <w:szCs w:val="54"/>
          <w:bdr w:val="none" w:sz="0" w:space="0" w:color="auto" w:frame="1"/>
          <w:lang w:eastAsia="en-GB"/>
        </w:rPr>
        <w:t>– each Bubble will have their own entrance/</w:t>
      </w:r>
      <w:r>
        <w:rPr>
          <w:rFonts w:ascii="Arial" w:eastAsia="Times New Roman" w:hAnsi="Arial" w:cs="Arial"/>
          <w:bCs/>
          <w:sz w:val="24"/>
          <w:szCs w:val="54"/>
          <w:bdr w:val="none" w:sz="0" w:space="0" w:color="auto" w:frame="1"/>
          <w:lang w:eastAsia="en-GB"/>
        </w:rPr>
        <w:t>exit to minimise con</w:t>
      </w:r>
      <w:r w:rsidRPr="00E20B60">
        <w:rPr>
          <w:rFonts w:ascii="Arial" w:eastAsia="Times New Roman" w:hAnsi="Arial" w:cs="Arial"/>
          <w:bCs/>
          <w:sz w:val="24"/>
          <w:szCs w:val="54"/>
          <w:bdr w:val="none" w:sz="0" w:space="0" w:color="auto" w:frame="1"/>
          <w:lang w:eastAsia="en-GB"/>
        </w:rPr>
        <w:t>tact</w:t>
      </w:r>
      <w:r>
        <w:rPr>
          <w:rFonts w:ascii="Arial" w:eastAsia="Times New Roman" w:hAnsi="Arial" w:cs="Arial"/>
          <w:bCs/>
          <w:sz w:val="24"/>
          <w:szCs w:val="54"/>
          <w:bdr w:val="none" w:sz="0" w:space="0" w:color="auto" w:frame="1"/>
          <w:lang w:eastAsia="en-GB"/>
        </w:rPr>
        <w:t xml:space="preserve"> between bigger groups of people in school</w:t>
      </w:r>
      <w:r w:rsidRPr="00E20B60">
        <w:rPr>
          <w:rFonts w:ascii="Arial" w:eastAsia="Times New Roman" w:hAnsi="Arial" w:cs="Arial"/>
          <w:bCs/>
          <w:sz w:val="24"/>
          <w:szCs w:val="54"/>
          <w:bdr w:val="none" w:sz="0" w:space="0" w:color="auto" w:frame="1"/>
          <w:lang w:eastAsia="en-GB"/>
        </w:rPr>
        <w:t>.</w:t>
      </w:r>
    </w:p>
    <w:p w14:paraId="1147D145" w14:textId="77777777" w:rsidR="00583013" w:rsidRDefault="00583013" w:rsidP="00550D85">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E20B60">
        <w:rPr>
          <w:rFonts w:ascii="Arial" w:eastAsia="Times New Roman" w:hAnsi="Arial" w:cs="Arial"/>
          <w:b/>
          <w:bCs/>
          <w:sz w:val="24"/>
          <w:szCs w:val="54"/>
          <w:bdr w:val="none" w:sz="0" w:space="0" w:color="auto" w:frame="1"/>
          <w:lang w:eastAsia="en-GB"/>
        </w:rPr>
        <w:t>The children will be taught in Bubbles</w:t>
      </w:r>
      <w:r>
        <w:rPr>
          <w:rFonts w:ascii="Arial" w:eastAsia="Times New Roman" w:hAnsi="Arial" w:cs="Arial"/>
          <w:bCs/>
          <w:sz w:val="24"/>
          <w:szCs w:val="54"/>
          <w:bdr w:val="none" w:sz="0" w:space="0" w:color="auto" w:frame="1"/>
          <w:lang w:eastAsia="en-GB"/>
        </w:rPr>
        <w:t xml:space="preserve"> (a class base) and will not socialise with other Bubbles in school. They will be expected to remain in their Bubble with their teacher and class teaching assistant for the day.</w:t>
      </w:r>
    </w:p>
    <w:p w14:paraId="0B3410F2" w14:textId="77777777" w:rsidR="00F0350E" w:rsidRPr="00F0350E" w:rsidRDefault="00F0350E" w:rsidP="00550D85">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8"/>
          <w:szCs w:val="54"/>
          <w:bdr w:val="none" w:sz="0" w:space="0" w:color="auto" w:frame="1"/>
          <w:lang w:eastAsia="en-GB"/>
        </w:rPr>
      </w:pPr>
      <w:r w:rsidRPr="00F0350E">
        <w:rPr>
          <w:rStyle w:val="normaltextrun"/>
          <w:rFonts w:ascii="Arial" w:hAnsi="Arial" w:cs="Arial"/>
          <w:b/>
          <w:bCs/>
          <w:sz w:val="24"/>
        </w:rPr>
        <w:t>Expectations for staying within boundaries </w:t>
      </w:r>
      <w:r w:rsidRPr="00F0350E">
        <w:rPr>
          <w:rStyle w:val="normaltextrun"/>
          <w:rFonts w:ascii="Arial" w:hAnsi="Arial" w:cs="Arial"/>
          <w:sz w:val="24"/>
        </w:rPr>
        <w:t>children will have their own furniture and will be expected to abide by the new boundary rules. Use of tape will clarify bubble boundaries where needed to support individuals.</w:t>
      </w:r>
    </w:p>
    <w:p w14:paraId="677AD553" w14:textId="77777777" w:rsidR="00E20B60" w:rsidRDefault="00583013" w:rsidP="00550D85">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E20B60">
        <w:rPr>
          <w:rFonts w:ascii="Arial" w:eastAsia="Times New Roman" w:hAnsi="Arial" w:cs="Arial"/>
          <w:b/>
          <w:bCs/>
          <w:sz w:val="24"/>
          <w:szCs w:val="54"/>
          <w:bdr w:val="none" w:sz="0" w:space="0" w:color="auto" w:frame="1"/>
          <w:lang w:eastAsia="en-GB"/>
        </w:rPr>
        <w:t>Playtimes and lunchtimes</w:t>
      </w:r>
      <w:r>
        <w:rPr>
          <w:rFonts w:ascii="Arial" w:eastAsia="Times New Roman" w:hAnsi="Arial" w:cs="Arial"/>
          <w:bCs/>
          <w:sz w:val="24"/>
          <w:szCs w:val="54"/>
          <w:bdr w:val="none" w:sz="0" w:space="0" w:color="auto" w:frame="1"/>
          <w:lang w:eastAsia="en-GB"/>
        </w:rPr>
        <w:t xml:space="preserve"> will also be separate and stagger</w:t>
      </w:r>
      <w:r w:rsidR="004F388B">
        <w:rPr>
          <w:rFonts w:ascii="Arial" w:eastAsia="Times New Roman" w:hAnsi="Arial" w:cs="Arial"/>
          <w:bCs/>
          <w:sz w:val="24"/>
          <w:szCs w:val="54"/>
          <w:bdr w:val="none" w:sz="0" w:space="0" w:color="auto" w:frame="1"/>
          <w:lang w:eastAsia="en-GB"/>
        </w:rPr>
        <w:t xml:space="preserve">ed through the day to ensure no mixing between the Bubbles. Children will be supported to play at a distance and </w:t>
      </w:r>
      <w:r w:rsidR="004F388B">
        <w:rPr>
          <w:rFonts w:ascii="Arial" w:eastAsia="Times New Roman" w:hAnsi="Arial" w:cs="Arial"/>
          <w:bCs/>
          <w:sz w:val="24"/>
          <w:szCs w:val="54"/>
          <w:bdr w:val="none" w:sz="0" w:space="0" w:color="auto" w:frame="1"/>
          <w:lang w:eastAsia="en-GB"/>
        </w:rPr>
        <w:lastRenderedPageBreak/>
        <w:t>hygiene routines will be in place when/if this is innocently compromised while at play (younger children)</w:t>
      </w:r>
    </w:p>
    <w:p w14:paraId="6E56C0F1" w14:textId="77777777" w:rsidR="00E20B60" w:rsidRPr="00E20B60" w:rsidRDefault="00E20B60" w:rsidP="00AC5567">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E20B60">
        <w:rPr>
          <w:rFonts w:ascii="Arial" w:eastAsia="Times New Roman" w:hAnsi="Arial" w:cs="Arial"/>
          <w:b/>
          <w:bCs/>
          <w:sz w:val="24"/>
          <w:szCs w:val="54"/>
          <w:bdr w:val="none" w:sz="0" w:space="0" w:color="auto" w:frame="1"/>
          <w:lang w:eastAsia="en-GB"/>
        </w:rPr>
        <w:t xml:space="preserve">The rules and expectations about </w:t>
      </w:r>
      <w:r w:rsidRPr="00E20B60">
        <w:rPr>
          <w:rFonts w:ascii="Arial" w:eastAsia="Times New Roman" w:hAnsi="Arial" w:cs="Arial"/>
          <w:color w:val="0B0C0C"/>
          <w:sz w:val="24"/>
          <w:szCs w:val="24"/>
          <w:lang w:eastAsia="en-GB"/>
        </w:rPr>
        <w:t xml:space="preserve">sneezing, coughing, tissues and disposal (‘catch it, bin it, kill it’) and avoiding touching your mouth, nose and eyes with hands remain </w:t>
      </w:r>
      <w:r>
        <w:rPr>
          <w:rFonts w:ascii="Arial" w:eastAsia="Times New Roman" w:hAnsi="Arial" w:cs="Arial"/>
          <w:color w:val="0B0C0C"/>
          <w:sz w:val="24"/>
          <w:szCs w:val="24"/>
          <w:lang w:eastAsia="en-GB"/>
        </w:rPr>
        <w:t>the same as it was</w:t>
      </w:r>
      <w:r w:rsidRPr="00E20B60">
        <w:rPr>
          <w:rFonts w:ascii="Arial" w:eastAsia="Times New Roman" w:hAnsi="Arial" w:cs="Arial"/>
          <w:color w:val="0B0C0C"/>
          <w:sz w:val="24"/>
          <w:szCs w:val="24"/>
          <w:lang w:eastAsia="en-GB"/>
        </w:rPr>
        <w:t xml:space="preserve"> prior to temporarily closing in March.</w:t>
      </w:r>
    </w:p>
    <w:p w14:paraId="1134DE0E" w14:textId="77777777" w:rsidR="00E20B60" w:rsidRPr="005204A9" w:rsidRDefault="005204A9" w:rsidP="00AC5567">
      <w:pPr>
        <w:pStyle w:val="ListParagraph"/>
        <w:numPr>
          <w:ilvl w:val="0"/>
          <w:numId w:val="7"/>
        </w:numPr>
        <w:shd w:val="clear" w:color="auto" w:fill="FFFFFF"/>
        <w:spacing w:after="0" w:line="240" w:lineRule="auto"/>
        <w:textAlignment w:val="baseline"/>
        <w:outlineLvl w:val="1"/>
        <w:rPr>
          <w:rFonts w:ascii="Arial" w:eastAsia="Times New Roman" w:hAnsi="Arial" w:cs="Arial"/>
          <w:bCs/>
          <w:i/>
          <w:color w:val="0070C0"/>
          <w:sz w:val="24"/>
          <w:szCs w:val="54"/>
          <w:bdr w:val="none" w:sz="0" w:space="0" w:color="auto" w:frame="1"/>
          <w:lang w:eastAsia="en-GB"/>
        </w:rPr>
      </w:pPr>
      <w:r w:rsidRPr="005204A9">
        <w:rPr>
          <w:rFonts w:ascii="Arial" w:eastAsia="Times New Roman" w:hAnsi="Arial" w:cs="Arial"/>
          <w:b/>
          <w:bCs/>
          <w:sz w:val="24"/>
          <w:szCs w:val="54"/>
          <w:bdr w:val="none" w:sz="0" w:space="0" w:color="auto" w:frame="1"/>
          <w:lang w:eastAsia="en-GB"/>
        </w:rPr>
        <w:t>Coronovirus symptom</w:t>
      </w:r>
      <w:r w:rsidR="00E20B60" w:rsidRPr="005204A9">
        <w:rPr>
          <w:rFonts w:ascii="Arial" w:eastAsia="Times New Roman" w:hAnsi="Arial" w:cs="Arial"/>
          <w:b/>
          <w:bCs/>
          <w:sz w:val="24"/>
          <w:szCs w:val="54"/>
          <w:bdr w:val="none" w:sz="0" w:space="0" w:color="auto" w:frame="1"/>
          <w:lang w:eastAsia="en-GB"/>
        </w:rPr>
        <w:t>s</w:t>
      </w:r>
      <w:r w:rsidR="00E20B60">
        <w:rPr>
          <w:rFonts w:ascii="Arial" w:eastAsia="Times New Roman" w:hAnsi="Arial" w:cs="Arial"/>
          <w:bCs/>
          <w:sz w:val="24"/>
          <w:szCs w:val="54"/>
          <w:bdr w:val="none" w:sz="0" w:space="0" w:color="auto" w:frame="1"/>
          <w:lang w:eastAsia="en-GB"/>
        </w:rPr>
        <w:t xml:space="preserve"> – this is clearly explained in the home school agreement also. If</w:t>
      </w:r>
      <w:r>
        <w:rPr>
          <w:rFonts w:ascii="Arial" w:eastAsia="Times New Roman" w:hAnsi="Arial" w:cs="Arial"/>
          <w:bCs/>
          <w:sz w:val="24"/>
          <w:szCs w:val="54"/>
          <w:bdr w:val="none" w:sz="0" w:space="0" w:color="auto" w:frame="1"/>
          <w:lang w:eastAsia="en-GB"/>
        </w:rPr>
        <w:t xml:space="preserve"> </w:t>
      </w:r>
      <w:r w:rsidR="00E20B60">
        <w:rPr>
          <w:rFonts w:ascii="Arial" w:eastAsia="Times New Roman" w:hAnsi="Arial" w:cs="Arial"/>
          <w:bCs/>
          <w:sz w:val="24"/>
          <w:szCs w:val="54"/>
          <w:bdr w:val="none" w:sz="0" w:space="0" w:color="auto" w:frame="1"/>
          <w:lang w:eastAsia="en-GB"/>
        </w:rPr>
        <w:t xml:space="preserve">a child </w:t>
      </w:r>
      <w:r>
        <w:rPr>
          <w:rFonts w:ascii="Arial" w:eastAsia="Times New Roman" w:hAnsi="Arial" w:cs="Arial"/>
          <w:bCs/>
          <w:sz w:val="24"/>
          <w:szCs w:val="54"/>
          <w:bdr w:val="none" w:sz="0" w:space="0" w:color="auto" w:frame="1"/>
          <w:lang w:eastAsia="en-GB"/>
        </w:rPr>
        <w:t>presents with any of the symptom</w:t>
      </w:r>
      <w:r w:rsidR="00E20B60">
        <w:rPr>
          <w:rFonts w:ascii="Arial" w:eastAsia="Times New Roman" w:hAnsi="Arial" w:cs="Arial"/>
          <w:bCs/>
          <w:sz w:val="24"/>
          <w:szCs w:val="54"/>
          <w:bdr w:val="none" w:sz="0" w:space="0" w:color="auto" w:frame="1"/>
          <w:lang w:eastAsia="en-GB"/>
        </w:rPr>
        <w:t>s prior to school the expectation is they</w:t>
      </w:r>
      <w:r>
        <w:rPr>
          <w:rFonts w:ascii="Arial" w:eastAsia="Times New Roman" w:hAnsi="Arial" w:cs="Arial"/>
          <w:bCs/>
          <w:sz w:val="24"/>
          <w:szCs w:val="54"/>
          <w:bdr w:val="none" w:sz="0" w:space="0" w:color="auto" w:frame="1"/>
          <w:lang w:eastAsia="en-GB"/>
        </w:rPr>
        <w:t xml:space="preserve"> </w:t>
      </w:r>
      <w:r w:rsidR="00E20B60">
        <w:rPr>
          <w:rFonts w:ascii="Arial" w:eastAsia="Times New Roman" w:hAnsi="Arial" w:cs="Arial"/>
          <w:bCs/>
          <w:sz w:val="24"/>
          <w:szCs w:val="54"/>
          <w:bdr w:val="none" w:sz="0" w:space="0" w:color="auto" w:frame="1"/>
          <w:lang w:eastAsia="en-GB"/>
        </w:rPr>
        <w:t>will</w:t>
      </w:r>
      <w:r>
        <w:rPr>
          <w:rFonts w:ascii="Arial" w:eastAsia="Times New Roman" w:hAnsi="Arial" w:cs="Arial"/>
          <w:bCs/>
          <w:sz w:val="24"/>
          <w:szCs w:val="54"/>
          <w:bdr w:val="none" w:sz="0" w:space="0" w:color="auto" w:frame="1"/>
          <w:lang w:eastAsia="en-GB"/>
        </w:rPr>
        <w:t xml:space="preserve"> </w:t>
      </w:r>
      <w:r w:rsidR="00E20B60">
        <w:rPr>
          <w:rFonts w:ascii="Arial" w:eastAsia="Times New Roman" w:hAnsi="Arial" w:cs="Arial"/>
          <w:bCs/>
          <w:sz w:val="24"/>
          <w:szCs w:val="54"/>
          <w:bdr w:val="none" w:sz="0" w:space="0" w:color="auto" w:frame="1"/>
          <w:lang w:eastAsia="en-GB"/>
        </w:rPr>
        <w:t>not be in school and wi</w:t>
      </w:r>
      <w:r>
        <w:rPr>
          <w:rFonts w:ascii="Arial" w:eastAsia="Times New Roman" w:hAnsi="Arial" w:cs="Arial"/>
          <w:bCs/>
          <w:sz w:val="24"/>
          <w:szCs w:val="54"/>
          <w:bdr w:val="none" w:sz="0" w:space="0" w:color="auto" w:frame="1"/>
          <w:lang w:eastAsia="en-GB"/>
        </w:rPr>
        <w:t>l</w:t>
      </w:r>
      <w:r w:rsidR="00E20B60">
        <w:rPr>
          <w:rFonts w:ascii="Arial" w:eastAsia="Times New Roman" w:hAnsi="Arial" w:cs="Arial"/>
          <w:bCs/>
          <w:sz w:val="24"/>
          <w:szCs w:val="54"/>
          <w:bdr w:val="none" w:sz="0" w:space="0" w:color="auto" w:frame="1"/>
          <w:lang w:eastAsia="en-GB"/>
        </w:rPr>
        <w:t xml:space="preserve">l isolate for 7 </w:t>
      </w:r>
      <w:r w:rsidR="00E20B60" w:rsidRPr="001A637E">
        <w:rPr>
          <w:rFonts w:ascii="Arial" w:eastAsia="Times New Roman" w:hAnsi="Arial" w:cs="Arial"/>
          <w:bCs/>
          <w:sz w:val="24"/>
          <w:szCs w:val="54"/>
          <w:bdr w:val="none" w:sz="0" w:space="0" w:color="auto" w:frame="1"/>
          <w:lang w:eastAsia="en-GB"/>
        </w:rPr>
        <w:t>days</w:t>
      </w:r>
      <w:r w:rsidR="001A637E" w:rsidRPr="001A637E">
        <w:rPr>
          <w:rFonts w:ascii="Arial" w:eastAsia="Times New Roman" w:hAnsi="Arial" w:cs="Arial"/>
          <w:bCs/>
          <w:sz w:val="24"/>
          <w:szCs w:val="54"/>
          <w:bdr w:val="none" w:sz="0" w:space="0" w:color="auto" w:frame="1"/>
          <w:lang w:eastAsia="en-GB"/>
        </w:rPr>
        <w:t xml:space="preserve"> </w:t>
      </w:r>
      <w:r w:rsidR="0082140F" w:rsidRPr="001A637E">
        <w:rPr>
          <w:rFonts w:ascii="Arial" w:eastAsia="Times New Roman" w:hAnsi="Arial" w:cs="Arial"/>
          <w:bCs/>
          <w:sz w:val="24"/>
          <w:szCs w:val="54"/>
          <w:bdr w:val="none" w:sz="0" w:space="0" w:color="auto" w:frame="1"/>
          <w:lang w:eastAsia="en-GB"/>
        </w:rPr>
        <w:t>(</w:t>
      </w:r>
      <w:r w:rsidR="001A637E" w:rsidRPr="001A637E">
        <w:rPr>
          <w:rFonts w:ascii="Arial" w:eastAsia="Times New Roman" w:hAnsi="Arial" w:cs="Arial"/>
          <w:b/>
          <w:bCs/>
          <w:sz w:val="24"/>
          <w:szCs w:val="54"/>
          <w:bdr w:val="none" w:sz="0" w:space="0" w:color="auto" w:frame="1"/>
          <w:lang w:eastAsia="en-GB"/>
        </w:rPr>
        <w:t xml:space="preserve">see </w:t>
      </w:r>
      <w:r w:rsidR="0082140F" w:rsidRPr="001A637E">
        <w:rPr>
          <w:rFonts w:ascii="Arial" w:eastAsia="Times New Roman" w:hAnsi="Arial" w:cs="Arial"/>
          <w:b/>
          <w:bCs/>
          <w:sz w:val="24"/>
          <w:szCs w:val="54"/>
          <w:bdr w:val="none" w:sz="0" w:space="0" w:color="auto" w:frame="1"/>
          <w:lang w:eastAsia="en-GB"/>
        </w:rPr>
        <w:t>Appendix A</w:t>
      </w:r>
      <w:r w:rsidR="0082140F" w:rsidRPr="001A637E">
        <w:rPr>
          <w:rFonts w:ascii="Arial" w:eastAsia="Times New Roman" w:hAnsi="Arial" w:cs="Arial"/>
          <w:bCs/>
          <w:sz w:val="24"/>
          <w:szCs w:val="54"/>
          <w:bdr w:val="none" w:sz="0" w:space="0" w:color="auto" w:frame="1"/>
          <w:lang w:eastAsia="en-GB"/>
        </w:rPr>
        <w:t>)</w:t>
      </w:r>
      <w:r w:rsidR="008A7980" w:rsidRPr="001A637E">
        <w:rPr>
          <w:rFonts w:ascii="Arial" w:eastAsia="Times New Roman" w:hAnsi="Arial" w:cs="Arial"/>
          <w:bCs/>
          <w:sz w:val="24"/>
          <w:szCs w:val="54"/>
          <w:bdr w:val="none" w:sz="0" w:space="0" w:color="auto" w:frame="1"/>
          <w:lang w:eastAsia="en-GB"/>
        </w:rPr>
        <w:t xml:space="preserve">.  </w:t>
      </w:r>
      <w:r w:rsidRPr="001A637E">
        <w:rPr>
          <w:rFonts w:ascii="Arial" w:eastAsia="Times New Roman" w:hAnsi="Arial" w:cs="Arial"/>
          <w:bCs/>
          <w:sz w:val="24"/>
          <w:szCs w:val="54"/>
          <w:bdr w:val="none" w:sz="0" w:space="0" w:color="auto" w:frame="1"/>
          <w:lang w:eastAsia="en-GB"/>
        </w:rPr>
        <w:t>If a child presents with symptoms at school, the parents will be rung immediately for pick-up</w:t>
      </w:r>
      <w:r w:rsidRPr="005204A9">
        <w:rPr>
          <w:rFonts w:ascii="Arial" w:eastAsia="Times New Roman" w:hAnsi="Arial" w:cs="Arial"/>
          <w:bCs/>
          <w:sz w:val="24"/>
          <w:szCs w:val="54"/>
          <w:bdr w:val="none" w:sz="0" w:space="0" w:color="auto" w:frame="1"/>
          <w:lang w:eastAsia="en-GB"/>
        </w:rPr>
        <w:t>. A member of staff will remain with the child following Government guidelines re: wearing PPE (see below for further information on the use of PPE)</w:t>
      </w:r>
      <w:r>
        <w:rPr>
          <w:rFonts w:ascii="Arial" w:eastAsia="Times New Roman" w:hAnsi="Arial" w:cs="Arial"/>
          <w:bCs/>
          <w:sz w:val="24"/>
          <w:szCs w:val="54"/>
          <w:bdr w:val="none" w:sz="0" w:space="0" w:color="auto" w:frame="1"/>
          <w:lang w:eastAsia="en-GB"/>
        </w:rPr>
        <w:t xml:space="preserve">.  There are clear guidelines for schools when/if this happens and we will of course be following them. </w:t>
      </w:r>
      <w:r w:rsidRPr="005204A9">
        <w:rPr>
          <w:rFonts w:ascii="Arial" w:eastAsia="Times New Roman" w:hAnsi="Arial" w:cs="Arial"/>
          <w:bCs/>
          <w:i/>
          <w:color w:val="0070C0"/>
          <w:sz w:val="24"/>
          <w:szCs w:val="54"/>
          <w:bdr w:val="none" w:sz="0" w:space="0" w:color="auto" w:frame="1"/>
          <w:lang w:eastAsia="en-GB"/>
        </w:rPr>
        <w:t>Links for all further information</w:t>
      </w:r>
      <w:r w:rsidR="008A7980">
        <w:rPr>
          <w:rFonts w:ascii="Arial" w:eastAsia="Times New Roman" w:hAnsi="Arial" w:cs="Arial"/>
          <w:bCs/>
          <w:i/>
          <w:color w:val="0070C0"/>
          <w:sz w:val="24"/>
          <w:szCs w:val="54"/>
          <w:bdr w:val="none" w:sz="0" w:space="0" w:color="auto" w:frame="1"/>
          <w:lang w:eastAsia="en-GB"/>
        </w:rPr>
        <w:t>, including testing</w:t>
      </w:r>
      <w:r w:rsidRPr="005204A9">
        <w:rPr>
          <w:rFonts w:ascii="Arial" w:eastAsia="Times New Roman" w:hAnsi="Arial" w:cs="Arial"/>
          <w:bCs/>
          <w:i/>
          <w:color w:val="0070C0"/>
          <w:sz w:val="24"/>
          <w:szCs w:val="54"/>
          <w:bdr w:val="none" w:sz="0" w:space="0" w:color="auto" w:frame="1"/>
          <w:lang w:eastAsia="en-GB"/>
        </w:rPr>
        <w:t xml:space="preserve"> are included at the end of this Policy.</w:t>
      </w:r>
    </w:p>
    <w:p w14:paraId="34378658" w14:textId="77777777" w:rsidR="005204A9" w:rsidRDefault="005204A9"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5204A9">
        <w:rPr>
          <w:rFonts w:ascii="Arial" w:eastAsia="Times New Roman" w:hAnsi="Arial" w:cs="Arial"/>
          <w:b/>
          <w:bCs/>
          <w:sz w:val="24"/>
          <w:szCs w:val="54"/>
          <w:bdr w:val="none" w:sz="0" w:space="0" w:color="auto" w:frame="1"/>
          <w:lang w:eastAsia="en-GB"/>
        </w:rPr>
        <w:t>Children will not be allowed to bring any equipment in from home</w:t>
      </w:r>
      <w:r>
        <w:rPr>
          <w:rFonts w:ascii="Arial" w:eastAsia="Times New Roman" w:hAnsi="Arial" w:cs="Arial"/>
          <w:bCs/>
          <w:sz w:val="24"/>
          <w:szCs w:val="54"/>
          <w:bdr w:val="none" w:sz="0" w:space="0" w:color="auto" w:frame="1"/>
          <w:lang w:eastAsia="en-GB"/>
        </w:rPr>
        <w:t xml:space="preserve"> – unless there is a pre-arrangement with SLT. </w:t>
      </w:r>
      <w:r w:rsidRPr="005204A9">
        <w:rPr>
          <w:rFonts w:ascii="Arial" w:eastAsia="Times New Roman" w:hAnsi="Arial" w:cs="Arial"/>
          <w:bCs/>
          <w:sz w:val="24"/>
          <w:szCs w:val="54"/>
          <w:bdr w:val="none" w:sz="0" w:space="0" w:color="auto" w:frame="1"/>
          <w:lang w:eastAsia="en-GB"/>
        </w:rPr>
        <w:t>Children</w:t>
      </w:r>
      <w:r>
        <w:rPr>
          <w:rFonts w:ascii="Arial" w:eastAsia="Times New Roman" w:hAnsi="Arial" w:cs="Arial"/>
          <w:bCs/>
          <w:sz w:val="24"/>
          <w:szCs w:val="54"/>
          <w:bdr w:val="none" w:sz="0" w:space="0" w:color="auto" w:frame="1"/>
          <w:lang w:eastAsia="en-GB"/>
        </w:rPr>
        <w:t xml:space="preserve"> w</w:t>
      </w:r>
      <w:r w:rsidRPr="005204A9">
        <w:rPr>
          <w:rFonts w:ascii="Arial" w:eastAsia="Times New Roman" w:hAnsi="Arial" w:cs="Arial"/>
          <w:bCs/>
          <w:sz w:val="24"/>
          <w:szCs w:val="54"/>
          <w:bdr w:val="none" w:sz="0" w:space="0" w:color="auto" w:frame="1"/>
          <w:lang w:eastAsia="en-GB"/>
        </w:rPr>
        <w:t>ill have</w:t>
      </w:r>
      <w:r>
        <w:rPr>
          <w:rFonts w:ascii="Arial" w:eastAsia="Times New Roman" w:hAnsi="Arial" w:cs="Arial"/>
          <w:bCs/>
          <w:sz w:val="24"/>
          <w:szCs w:val="54"/>
          <w:bdr w:val="none" w:sz="0" w:space="0" w:color="auto" w:frame="1"/>
          <w:lang w:eastAsia="en-GB"/>
        </w:rPr>
        <w:t xml:space="preserve"> a personal</w:t>
      </w:r>
      <w:r w:rsidRPr="005204A9">
        <w:rPr>
          <w:rFonts w:ascii="Arial" w:eastAsia="Times New Roman" w:hAnsi="Arial" w:cs="Arial"/>
          <w:bCs/>
          <w:sz w:val="24"/>
          <w:szCs w:val="54"/>
          <w:bdr w:val="none" w:sz="0" w:space="0" w:color="auto" w:frame="1"/>
          <w:lang w:eastAsia="en-GB"/>
        </w:rPr>
        <w:t xml:space="preserve"> stationary </w:t>
      </w:r>
      <w:r>
        <w:rPr>
          <w:rFonts w:ascii="Arial" w:eastAsia="Times New Roman" w:hAnsi="Arial" w:cs="Arial"/>
          <w:bCs/>
          <w:sz w:val="24"/>
          <w:szCs w:val="54"/>
          <w:bdr w:val="none" w:sz="0" w:space="0" w:color="auto" w:frame="1"/>
          <w:lang w:eastAsia="en-GB"/>
        </w:rPr>
        <w:t xml:space="preserve">set of </w:t>
      </w:r>
      <w:r w:rsidRPr="005204A9">
        <w:rPr>
          <w:rFonts w:ascii="Arial" w:eastAsia="Times New Roman" w:hAnsi="Arial" w:cs="Arial"/>
          <w:bCs/>
          <w:sz w:val="24"/>
          <w:szCs w:val="54"/>
          <w:bdr w:val="none" w:sz="0" w:space="0" w:color="auto" w:frame="1"/>
          <w:lang w:eastAsia="en-GB"/>
        </w:rPr>
        <w:t>equi</w:t>
      </w:r>
      <w:r>
        <w:rPr>
          <w:rFonts w:ascii="Arial" w:eastAsia="Times New Roman" w:hAnsi="Arial" w:cs="Arial"/>
          <w:bCs/>
          <w:sz w:val="24"/>
          <w:szCs w:val="54"/>
          <w:bdr w:val="none" w:sz="0" w:space="0" w:color="auto" w:frame="1"/>
          <w:lang w:eastAsia="en-GB"/>
        </w:rPr>
        <w:t>pment provided for them at school. Anything brought in from home will be removed and returned at the end of the day, as per current school rules. If there is a persistent arrival of equipment from home, the equipment will remain at school and need to be collected by home.</w:t>
      </w:r>
    </w:p>
    <w:p w14:paraId="5129ADD7" w14:textId="77777777" w:rsidR="00F0350E" w:rsidRPr="00F0350E" w:rsidRDefault="00F0350E"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8"/>
          <w:szCs w:val="54"/>
          <w:bdr w:val="none" w:sz="0" w:space="0" w:color="auto" w:frame="1"/>
          <w:lang w:eastAsia="en-GB"/>
        </w:rPr>
      </w:pPr>
      <w:r w:rsidRPr="00F0350E">
        <w:rPr>
          <w:rStyle w:val="normaltextrun"/>
          <w:rFonts w:ascii="Arial" w:hAnsi="Arial" w:cs="Arial"/>
          <w:b/>
          <w:bCs/>
          <w:sz w:val="24"/>
        </w:rPr>
        <w:t>Learning Equipment </w:t>
      </w:r>
      <w:r w:rsidRPr="00F0350E">
        <w:rPr>
          <w:rStyle w:val="normaltextrun"/>
          <w:rFonts w:ascii="Arial" w:hAnsi="Arial" w:cs="Arial"/>
          <w:sz w:val="24"/>
        </w:rPr>
        <w:t>all non- washable</w:t>
      </w:r>
      <w:r>
        <w:rPr>
          <w:rStyle w:val="normaltextrun"/>
          <w:rFonts w:ascii="Arial" w:hAnsi="Arial" w:cs="Arial"/>
          <w:sz w:val="24"/>
        </w:rPr>
        <w:t>/</w:t>
      </w:r>
      <w:proofErr w:type="spellStart"/>
      <w:r>
        <w:rPr>
          <w:rStyle w:val="normaltextrun"/>
          <w:rFonts w:ascii="Arial" w:hAnsi="Arial" w:cs="Arial"/>
          <w:sz w:val="24"/>
        </w:rPr>
        <w:t>sprayble</w:t>
      </w:r>
      <w:proofErr w:type="spellEnd"/>
      <w:r w:rsidRPr="00F0350E">
        <w:rPr>
          <w:rStyle w:val="normaltextrun"/>
          <w:rFonts w:ascii="Arial" w:hAnsi="Arial" w:cs="Arial"/>
          <w:sz w:val="24"/>
        </w:rPr>
        <w:t xml:space="preserve"> toys and equipment will not be used within school.</w:t>
      </w:r>
      <w:r w:rsidRPr="00F0350E">
        <w:rPr>
          <w:rStyle w:val="eop"/>
          <w:rFonts w:ascii="Arial" w:hAnsi="Arial" w:cs="Arial"/>
          <w:sz w:val="24"/>
        </w:rPr>
        <w:t> </w:t>
      </w:r>
    </w:p>
    <w:p w14:paraId="46FF0312" w14:textId="77777777" w:rsidR="005204A9" w:rsidRDefault="005204A9"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
          <w:bCs/>
          <w:sz w:val="24"/>
          <w:szCs w:val="54"/>
          <w:bdr w:val="none" w:sz="0" w:space="0" w:color="auto" w:frame="1"/>
          <w:lang w:eastAsia="en-GB"/>
        </w:rPr>
        <w:t xml:space="preserve">Each Bubble will have access to their own set of toilets </w:t>
      </w:r>
      <w:r>
        <w:rPr>
          <w:rFonts w:ascii="Arial" w:eastAsia="Times New Roman" w:hAnsi="Arial" w:cs="Arial"/>
          <w:bCs/>
          <w:sz w:val="24"/>
          <w:szCs w:val="54"/>
          <w:bdr w:val="none" w:sz="0" w:space="0" w:color="auto" w:frame="1"/>
          <w:lang w:eastAsia="en-GB"/>
        </w:rPr>
        <w:t>– again, to minimise contact between bigger groups of staff and pupils around school.  Children will not be allowed to move to any other part of the school building other than their designated Bubble area.</w:t>
      </w:r>
    </w:p>
    <w:p w14:paraId="4025ADF1" w14:textId="77777777" w:rsidR="005204A9" w:rsidRDefault="00231F0E"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
          <w:bCs/>
          <w:sz w:val="24"/>
          <w:szCs w:val="54"/>
          <w:bdr w:val="none" w:sz="0" w:space="0" w:color="auto" w:frame="1"/>
          <w:lang w:eastAsia="en-GB"/>
        </w:rPr>
        <w:t>Coughing and spitting, or just threatening to cough and spit at or towards another person, be that a pupil or staff member, will be a clear indication that the pupil is not ready to access school provision at this time</w:t>
      </w:r>
      <w:r w:rsidRPr="00231F0E">
        <w:rPr>
          <w:rFonts w:ascii="Arial" w:eastAsia="Times New Roman" w:hAnsi="Arial" w:cs="Arial"/>
          <w:bCs/>
          <w:sz w:val="24"/>
          <w:szCs w:val="54"/>
          <w:bdr w:val="none" w:sz="0" w:space="0" w:color="auto" w:frame="1"/>
          <w:lang w:eastAsia="en-GB"/>
        </w:rPr>
        <w:t>.</w:t>
      </w:r>
      <w:r>
        <w:rPr>
          <w:rFonts w:ascii="Arial" w:eastAsia="Times New Roman" w:hAnsi="Arial" w:cs="Arial"/>
          <w:bCs/>
          <w:sz w:val="24"/>
          <w:szCs w:val="54"/>
          <w:bdr w:val="none" w:sz="0" w:space="0" w:color="auto" w:frame="1"/>
          <w:lang w:eastAsia="en-GB"/>
        </w:rPr>
        <w:t xml:space="preserve">  Further risk assessments will take place and </w:t>
      </w:r>
      <w:r w:rsidRPr="00231F0E">
        <w:rPr>
          <w:rFonts w:ascii="Arial" w:eastAsia="Times New Roman" w:hAnsi="Arial" w:cs="Arial"/>
          <w:bCs/>
          <w:i/>
          <w:sz w:val="24"/>
          <w:szCs w:val="54"/>
          <w:bdr w:val="none" w:sz="0" w:space="0" w:color="auto" w:frame="1"/>
          <w:lang w:eastAsia="en-GB"/>
        </w:rPr>
        <w:t>if appropriate</w:t>
      </w:r>
      <w:r w:rsidR="004356BA">
        <w:rPr>
          <w:rFonts w:ascii="Arial" w:eastAsia="Times New Roman" w:hAnsi="Arial" w:cs="Arial"/>
          <w:bCs/>
          <w:i/>
          <w:sz w:val="24"/>
          <w:szCs w:val="54"/>
          <w:bdr w:val="none" w:sz="0" w:space="0" w:color="auto" w:frame="1"/>
          <w:lang w:eastAsia="en-GB"/>
        </w:rPr>
        <w:t>,</w:t>
      </w:r>
      <w:r>
        <w:rPr>
          <w:rFonts w:ascii="Arial" w:eastAsia="Times New Roman" w:hAnsi="Arial" w:cs="Arial"/>
          <w:bCs/>
          <w:sz w:val="24"/>
          <w:szCs w:val="54"/>
          <w:bdr w:val="none" w:sz="0" w:space="0" w:color="auto" w:frame="1"/>
          <w:lang w:eastAsia="en-GB"/>
        </w:rPr>
        <w:t xml:space="preserve"> further steps </w:t>
      </w:r>
      <w:r w:rsidR="004356BA">
        <w:rPr>
          <w:rFonts w:ascii="Arial" w:eastAsia="Times New Roman" w:hAnsi="Arial" w:cs="Arial"/>
          <w:bCs/>
          <w:sz w:val="24"/>
          <w:szCs w:val="54"/>
          <w:bdr w:val="none" w:sz="0" w:space="0" w:color="auto" w:frame="1"/>
          <w:lang w:eastAsia="en-GB"/>
        </w:rPr>
        <w:t xml:space="preserve">will be </w:t>
      </w:r>
      <w:r>
        <w:rPr>
          <w:rFonts w:ascii="Arial" w:eastAsia="Times New Roman" w:hAnsi="Arial" w:cs="Arial"/>
          <w:bCs/>
          <w:sz w:val="24"/>
          <w:szCs w:val="54"/>
          <w:bdr w:val="none" w:sz="0" w:space="0" w:color="auto" w:frame="1"/>
          <w:lang w:eastAsia="en-GB"/>
        </w:rPr>
        <w:t>put in place to support the pupil and family in order for provision to be re-accessed.</w:t>
      </w:r>
    </w:p>
    <w:p w14:paraId="008EDFAE" w14:textId="77777777" w:rsidR="00231F0E" w:rsidRPr="004356BA" w:rsidRDefault="00231F0E"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 xml:space="preserve">We are fully aware that our returning children will arrive with a range of needs regarding their </w:t>
      </w:r>
      <w:r w:rsidRPr="009D0C4F">
        <w:rPr>
          <w:rFonts w:ascii="Arial" w:eastAsia="Times New Roman" w:hAnsi="Arial" w:cs="Arial"/>
          <w:b/>
          <w:bCs/>
          <w:sz w:val="24"/>
          <w:szCs w:val="54"/>
          <w:bdr w:val="none" w:sz="0" w:space="0" w:color="auto" w:frame="1"/>
          <w:lang w:eastAsia="en-GB"/>
        </w:rPr>
        <w:t>thoughts, worries and concerns surrounding the pandemic</w:t>
      </w:r>
      <w:r>
        <w:rPr>
          <w:rFonts w:ascii="Arial" w:eastAsia="Times New Roman" w:hAnsi="Arial" w:cs="Arial"/>
          <w:bCs/>
          <w:sz w:val="24"/>
          <w:szCs w:val="54"/>
          <w:bdr w:val="none" w:sz="0" w:space="0" w:color="auto" w:frame="1"/>
          <w:lang w:eastAsia="en-GB"/>
        </w:rPr>
        <w:t>. We will str</w:t>
      </w:r>
      <w:r w:rsidR="009D0C4F">
        <w:rPr>
          <w:rFonts w:ascii="Arial" w:eastAsia="Times New Roman" w:hAnsi="Arial" w:cs="Arial"/>
          <w:bCs/>
          <w:sz w:val="24"/>
          <w:szCs w:val="54"/>
          <w:bdr w:val="none" w:sz="0" w:space="0" w:color="auto" w:frame="1"/>
          <w:lang w:eastAsia="en-GB"/>
        </w:rPr>
        <w:t>ive at all times to support your child alongside beginning to instil</w:t>
      </w:r>
      <w:r>
        <w:rPr>
          <w:rFonts w:ascii="Arial" w:eastAsia="Times New Roman" w:hAnsi="Arial" w:cs="Arial"/>
          <w:bCs/>
          <w:sz w:val="24"/>
          <w:szCs w:val="54"/>
          <w:bdr w:val="none" w:sz="0" w:space="0" w:color="auto" w:frame="1"/>
          <w:lang w:eastAsia="en-GB"/>
        </w:rPr>
        <w:t xml:space="preserve"> some more ‘normal’ tasks and</w:t>
      </w:r>
      <w:r w:rsidR="009D0C4F">
        <w:rPr>
          <w:rFonts w:ascii="Arial" w:eastAsia="Times New Roman" w:hAnsi="Arial" w:cs="Arial"/>
          <w:bCs/>
          <w:sz w:val="24"/>
          <w:szCs w:val="54"/>
          <w:bdr w:val="none" w:sz="0" w:space="0" w:color="auto" w:frame="1"/>
          <w:lang w:eastAsia="en-GB"/>
        </w:rPr>
        <w:t xml:space="preserve"> ac</w:t>
      </w:r>
      <w:r>
        <w:rPr>
          <w:rFonts w:ascii="Arial" w:eastAsia="Times New Roman" w:hAnsi="Arial" w:cs="Arial"/>
          <w:bCs/>
          <w:sz w:val="24"/>
          <w:szCs w:val="54"/>
          <w:bdr w:val="none" w:sz="0" w:space="0" w:color="auto" w:frame="1"/>
          <w:lang w:eastAsia="en-GB"/>
        </w:rPr>
        <w:t>tiv</w:t>
      </w:r>
      <w:r w:rsidR="009D0C4F">
        <w:rPr>
          <w:rFonts w:ascii="Arial" w:eastAsia="Times New Roman" w:hAnsi="Arial" w:cs="Arial"/>
          <w:bCs/>
          <w:sz w:val="24"/>
          <w:szCs w:val="54"/>
          <w:bdr w:val="none" w:sz="0" w:space="0" w:color="auto" w:frame="1"/>
          <w:lang w:eastAsia="en-GB"/>
        </w:rPr>
        <w:t>i</w:t>
      </w:r>
      <w:r>
        <w:rPr>
          <w:rFonts w:ascii="Arial" w:eastAsia="Times New Roman" w:hAnsi="Arial" w:cs="Arial"/>
          <w:bCs/>
          <w:sz w:val="24"/>
          <w:szCs w:val="54"/>
          <w:bdr w:val="none" w:sz="0" w:space="0" w:color="auto" w:frame="1"/>
          <w:lang w:eastAsia="en-GB"/>
        </w:rPr>
        <w:t>ties, rules and routines to help this transition back into school.</w:t>
      </w:r>
      <w:r w:rsidR="009D0C4F">
        <w:rPr>
          <w:rFonts w:ascii="Arial" w:eastAsia="Times New Roman" w:hAnsi="Arial" w:cs="Arial"/>
          <w:bCs/>
          <w:sz w:val="24"/>
          <w:szCs w:val="54"/>
          <w:bdr w:val="none" w:sz="0" w:space="0" w:color="auto" w:frame="1"/>
          <w:lang w:eastAsia="en-GB"/>
        </w:rPr>
        <w:t xml:space="preserve"> We ask for your full co-operation in supporting us with this and informing school of any worry or fear you know your child has; as well as informing us of any family crisis or loss there has been at this time. The more we know and can try to understand about a pupil’s current needs, the more we </w:t>
      </w:r>
      <w:r w:rsidR="009D0C4F" w:rsidRPr="004356BA">
        <w:rPr>
          <w:rFonts w:ascii="Arial" w:eastAsia="Times New Roman" w:hAnsi="Arial" w:cs="Arial"/>
          <w:bCs/>
          <w:sz w:val="24"/>
          <w:szCs w:val="54"/>
          <w:bdr w:val="none" w:sz="0" w:space="0" w:color="auto" w:frame="1"/>
          <w:lang w:eastAsia="en-GB"/>
        </w:rPr>
        <w:t>can support and help with any new difficulties and behaviours.</w:t>
      </w:r>
    </w:p>
    <w:p w14:paraId="0427C39F" w14:textId="77777777" w:rsidR="004356BA" w:rsidRPr="004356BA" w:rsidRDefault="0065408B"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
          <w:bCs/>
          <w:sz w:val="24"/>
          <w:szCs w:val="54"/>
          <w:bdr w:val="none" w:sz="0" w:space="0" w:color="auto" w:frame="1"/>
          <w:lang w:eastAsia="en-GB"/>
        </w:rPr>
        <w:t xml:space="preserve">Pupil </w:t>
      </w:r>
      <w:proofErr w:type="gramStart"/>
      <w:r>
        <w:rPr>
          <w:rFonts w:ascii="Arial" w:eastAsia="Times New Roman" w:hAnsi="Arial" w:cs="Arial"/>
          <w:b/>
          <w:bCs/>
          <w:sz w:val="24"/>
          <w:szCs w:val="54"/>
          <w:bdr w:val="none" w:sz="0" w:space="0" w:color="auto" w:frame="1"/>
          <w:lang w:eastAsia="en-GB"/>
        </w:rPr>
        <w:t xml:space="preserve">Rewards </w:t>
      </w:r>
      <w:r w:rsidR="0082140F">
        <w:rPr>
          <w:rFonts w:ascii="Arial" w:eastAsia="Times New Roman" w:hAnsi="Arial" w:cs="Arial"/>
          <w:b/>
          <w:bCs/>
          <w:sz w:val="24"/>
          <w:szCs w:val="54"/>
          <w:bdr w:val="none" w:sz="0" w:space="0" w:color="auto" w:frame="1"/>
          <w:lang w:eastAsia="en-GB"/>
        </w:rPr>
        <w:t xml:space="preserve"> (</w:t>
      </w:r>
      <w:proofErr w:type="gramEnd"/>
      <w:r w:rsidR="0082140F">
        <w:rPr>
          <w:rFonts w:ascii="Arial" w:eastAsia="Times New Roman" w:hAnsi="Arial" w:cs="Arial"/>
          <w:b/>
          <w:bCs/>
          <w:sz w:val="24"/>
          <w:szCs w:val="54"/>
          <w:bdr w:val="none" w:sz="0" w:space="0" w:color="auto" w:frame="1"/>
          <w:lang w:eastAsia="en-GB"/>
        </w:rPr>
        <w:t>Appendix B)</w:t>
      </w:r>
      <w:r w:rsidR="004356BA" w:rsidRPr="004356BA">
        <w:rPr>
          <w:rFonts w:ascii="Arial" w:eastAsia="Times New Roman" w:hAnsi="Arial" w:cs="Arial"/>
          <w:bCs/>
          <w:sz w:val="24"/>
          <w:szCs w:val="54"/>
          <w:bdr w:val="none" w:sz="0" w:space="0" w:color="auto" w:frame="1"/>
          <w:lang w:eastAsia="en-GB"/>
        </w:rPr>
        <w:t xml:space="preserve">: just as we would in normal times, we support the view that hard work and effort is to be rewarded. During this initial return to school, the children will be able to earn </w:t>
      </w:r>
      <w:r w:rsidR="004356BA" w:rsidRPr="004356BA">
        <w:rPr>
          <w:rFonts w:ascii="Arial" w:eastAsia="Times New Roman" w:hAnsi="Arial" w:cs="Arial"/>
          <w:b/>
          <w:bCs/>
          <w:sz w:val="24"/>
          <w:szCs w:val="54"/>
          <w:bdr w:val="none" w:sz="0" w:space="0" w:color="auto" w:frame="1"/>
          <w:lang w:eastAsia="en-GB"/>
        </w:rPr>
        <w:t xml:space="preserve">daily tokens.  </w:t>
      </w:r>
      <w:r w:rsidR="004356BA" w:rsidRPr="004356BA">
        <w:rPr>
          <w:rFonts w:ascii="Arial" w:eastAsia="Times New Roman" w:hAnsi="Arial" w:cs="Arial"/>
          <w:bCs/>
          <w:sz w:val="24"/>
          <w:szCs w:val="54"/>
          <w:bdr w:val="none" w:sz="0" w:space="0" w:color="auto" w:frame="1"/>
          <w:lang w:eastAsia="en-GB"/>
        </w:rPr>
        <w:t xml:space="preserve">These tokens can be spent at the end of each day for showing respect, safety and a positive attitude towards their learning tasks and activities. The rewards will be from the “40 Bonus Box” selection” but with the opportunity to earn 1,2 or 3 items per day.  A return to our original reward system will be looked at again in the future during a full return to school.  </w:t>
      </w:r>
    </w:p>
    <w:p w14:paraId="04886117" w14:textId="77777777" w:rsidR="00A95A56" w:rsidRPr="004356BA" w:rsidRDefault="004356BA"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4356BA">
        <w:rPr>
          <w:rFonts w:ascii="Arial" w:eastAsia="Times New Roman" w:hAnsi="Arial" w:cs="Arial"/>
          <w:b/>
          <w:bCs/>
          <w:sz w:val="24"/>
          <w:szCs w:val="54"/>
          <w:bdr w:val="none" w:sz="0" w:space="0" w:color="auto" w:frame="1"/>
          <w:lang w:eastAsia="en-GB"/>
        </w:rPr>
        <w:t>Children remaining on remote learning</w:t>
      </w:r>
      <w:r w:rsidRPr="004356BA">
        <w:rPr>
          <w:rFonts w:ascii="Arial" w:eastAsia="Times New Roman" w:hAnsi="Arial" w:cs="Arial"/>
          <w:bCs/>
          <w:sz w:val="24"/>
          <w:szCs w:val="54"/>
          <w:bdr w:val="none" w:sz="0" w:space="0" w:color="auto" w:frame="1"/>
          <w:lang w:eastAsia="en-GB"/>
        </w:rPr>
        <w:t>, also have the opportunity to earn rewards from the same selection as is the current practice for our keyworker pupils in school; and our pupils trying hard at home in their families. Rewards are sent home in the home learning packs.</w:t>
      </w:r>
    </w:p>
    <w:p w14:paraId="7F016269" w14:textId="77777777" w:rsidR="009D0C4F" w:rsidRDefault="009D0C4F"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
          <w:bCs/>
          <w:sz w:val="24"/>
          <w:szCs w:val="54"/>
          <w:bdr w:val="none" w:sz="0" w:space="0" w:color="auto" w:frame="1"/>
          <w:lang w:eastAsia="en-GB"/>
        </w:rPr>
      </w:pPr>
      <w:r w:rsidRPr="004356BA">
        <w:rPr>
          <w:rFonts w:ascii="Arial" w:eastAsia="Times New Roman" w:hAnsi="Arial" w:cs="Arial"/>
          <w:bCs/>
          <w:sz w:val="24"/>
          <w:szCs w:val="54"/>
          <w:bdr w:val="none" w:sz="0" w:space="0" w:color="auto" w:frame="1"/>
          <w:lang w:eastAsia="en-GB"/>
        </w:rPr>
        <w:t>At all costs we wish to avoid the need to use PPE</w:t>
      </w:r>
      <w:r>
        <w:rPr>
          <w:rFonts w:ascii="Arial" w:eastAsia="Times New Roman" w:hAnsi="Arial" w:cs="Arial"/>
          <w:bCs/>
          <w:sz w:val="24"/>
          <w:szCs w:val="54"/>
          <w:bdr w:val="none" w:sz="0" w:space="0" w:color="auto" w:frame="1"/>
          <w:lang w:eastAsia="en-GB"/>
        </w:rPr>
        <w:t xml:space="preserve"> – </w:t>
      </w:r>
      <w:r w:rsidRPr="009D0C4F">
        <w:rPr>
          <w:rFonts w:ascii="Arial" w:eastAsia="Times New Roman" w:hAnsi="Arial" w:cs="Arial"/>
          <w:b/>
          <w:bCs/>
          <w:sz w:val="24"/>
          <w:szCs w:val="54"/>
          <w:bdr w:val="none" w:sz="0" w:space="0" w:color="auto" w:frame="1"/>
          <w:lang w:eastAsia="en-GB"/>
        </w:rPr>
        <w:t>Personal Protective Equipment</w:t>
      </w:r>
      <w:r>
        <w:rPr>
          <w:rFonts w:ascii="Arial" w:eastAsia="Times New Roman" w:hAnsi="Arial" w:cs="Arial"/>
          <w:bCs/>
          <w:sz w:val="24"/>
          <w:szCs w:val="54"/>
          <w:bdr w:val="none" w:sz="0" w:space="0" w:color="auto" w:frame="1"/>
          <w:lang w:eastAsia="en-GB"/>
        </w:rPr>
        <w:t xml:space="preserve"> </w:t>
      </w:r>
      <w:r w:rsidR="0082140F">
        <w:rPr>
          <w:rFonts w:ascii="Arial" w:eastAsia="Times New Roman" w:hAnsi="Arial" w:cs="Arial"/>
          <w:bCs/>
          <w:sz w:val="24"/>
          <w:szCs w:val="54"/>
          <w:bdr w:val="none" w:sz="0" w:space="0" w:color="auto" w:frame="1"/>
          <w:lang w:eastAsia="en-GB"/>
        </w:rPr>
        <w:t>(</w:t>
      </w:r>
      <w:r w:rsidR="0082140F" w:rsidRPr="001A637E">
        <w:rPr>
          <w:rFonts w:ascii="Arial" w:eastAsia="Times New Roman" w:hAnsi="Arial" w:cs="Arial"/>
          <w:b/>
          <w:bCs/>
          <w:sz w:val="24"/>
          <w:szCs w:val="54"/>
          <w:bdr w:val="none" w:sz="0" w:space="0" w:color="auto" w:frame="1"/>
          <w:lang w:eastAsia="en-GB"/>
        </w:rPr>
        <w:t>Appendix C</w:t>
      </w:r>
      <w:r w:rsidR="001C08CE">
        <w:rPr>
          <w:rFonts w:ascii="Arial" w:eastAsia="Times New Roman" w:hAnsi="Arial" w:cs="Arial"/>
          <w:bCs/>
          <w:sz w:val="24"/>
          <w:szCs w:val="54"/>
          <w:bdr w:val="none" w:sz="0" w:space="0" w:color="auto" w:frame="1"/>
          <w:lang w:eastAsia="en-GB"/>
        </w:rPr>
        <w:t>)</w:t>
      </w:r>
      <w:r>
        <w:rPr>
          <w:rFonts w:ascii="Arial" w:eastAsia="Times New Roman" w:hAnsi="Arial" w:cs="Arial"/>
          <w:bCs/>
          <w:sz w:val="24"/>
          <w:szCs w:val="54"/>
          <w:bdr w:val="none" w:sz="0" w:space="0" w:color="auto" w:frame="1"/>
          <w:lang w:eastAsia="en-GB"/>
        </w:rPr>
        <w:t xml:space="preserve">– </w:t>
      </w:r>
      <w:proofErr w:type="gramStart"/>
      <w:r>
        <w:rPr>
          <w:rFonts w:ascii="Arial" w:eastAsia="Times New Roman" w:hAnsi="Arial" w:cs="Arial"/>
          <w:bCs/>
          <w:sz w:val="24"/>
          <w:szCs w:val="54"/>
          <w:bdr w:val="none" w:sz="0" w:space="0" w:color="auto" w:frame="1"/>
          <w:lang w:eastAsia="en-GB"/>
        </w:rPr>
        <w:t>similar to</w:t>
      </w:r>
      <w:proofErr w:type="gramEnd"/>
      <w:r>
        <w:rPr>
          <w:rFonts w:ascii="Arial" w:eastAsia="Times New Roman" w:hAnsi="Arial" w:cs="Arial"/>
          <w:bCs/>
          <w:sz w:val="24"/>
          <w:szCs w:val="54"/>
          <w:bdr w:val="none" w:sz="0" w:space="0" w:color="auto" w:frame="1"/>
          <w:lang w:eastAsia="en-GB"/>
        </w:rPr>
        <w:t xml:space="preserve"> that which you will have seen the NHS wearing during this crisis. However, both child and parent/carers need to understand that we will put this to use if a child is unable to manage our school rules and current changes and this results in challenging behaviours such as spitting, hurting and damage. We will have shared what this looks like – either face to face or through images in a Newsletter or video-messaging, as </w:t>
      </w:r>
      <w:r>
        <w:rPr>
          <w:rFonts w:ascii="Arial" w:eastAsia="Times New Roman" w:hAnsi="Arial" w:cs="Arial"/>
          <w:bCs/>
          <w:sz w:val="24"/>
          <w:szCs w:val="54"/>
          <w:bdr w:val="none" w:sz="0" w:space="0" w:color="auto" w:frame="1"/>
          <w:lang w:eastAsia="en-GB"/>
        </w:rPr>
        <w:lastRenderedPageBreak/>
        <w:t xml:space="preserve">appropriate. It would in all cases cause extreme anxiety, but we wish to make clear that in order to keep all staff, pupils and their families safe, that the wearing of PPE in such a circumstance would be absolutely necessary. </w:t>
      </w:r>
      <w:r w:rsidRPr="009D0C4F">
        <w:rPr>
          <w:rFonts w:ascii="Arial" w:eastAsia="Times New Roman" w:hAnsi="Arial" w:cs="Arial"/>
          <w:b/>
          <w:bCs/>
          <w:sz w:val="24"/>
          <w:szCs w:val="54"/>
          <w:bdr w:val="none" w:sz="0" w:space="0" w:color="auto" w:frame="1"/>
          <w:lang w:eastAsia="en-GB"/>
        </w:rPr>
        <w:t>It is for this reason, that we cannot stress highly enough, the importance of your child being able to follow the school rules safely and with respect.</w:t>
      </w:r>
      <w:r>
        <w:rPr>
          <w:rFonts w:ascii="Arial" w:eastAsia="Times New Roman" w:hAnsi="Arial" w:cs="Arial"/>
          <w:b/>
          <w:bCs/>
          <w:sz w:val="24"/>
          <w:szCs w:val="54"/>
          <w:bdr w:val="none" w:sz="0" w:space="0" w:color="auto" w:frame="1"/>
          <w:lang w:eastAsia="en-GB"/>
        </w:rPr>
        <w:t xml:space="preserve"> If this is not the case, then the school provision will not be offered </w:t>
      </w:r>
      <w:r w:rsidR="004356BA">
        <w:rPr>
          <w:rFonts w:ascii="Arial" w:eastAsia="Times New Roman" w:hAnsi="Arial" w:cs="Arial"/>
          <w:b/>
          <w:bCs/>
          <w:sz w:val="24"/>
          <w:szCs w:val="54"/>
          <w:bdr w:val="none" w:sz="0" w:space="0" w:color="auto" w:frame="1"/>
          <w:lang w:eastAsia="en-GB"/>
        </w:rPr>
        <w:t>until there</w:t>
      </w:r>
      <w:r>
        <w:rPr>
          <w:rFonts w:ascii="Arial" w:eastAsia="Times New Roman" w:hAnsi="Arial" w:cs="Arial"/>
          <w:b/>
          <w:bCs/>
          <w:sz w:val="24"/>
          <w:szCs w:val="54"/>
          <w:bdr w:val="none" w:sz="0" w:space="0" w:color="auto" w:frame="1"/>
          <w:lang w:eastAsia="en-GB"/>
        </w:rPr>
        <w:t xml:space="preserve"> further risk assessments</w:t>
      </w:r>
      <w:r w:rsidR="004356BA">
        <w:rPr>
          <w:rFonts w:ascii="Arial" w:eastAsia="Times New Roman" w:hAnsi="Arial" w:cs="Arial"/>
          <w:b/>
          <w:bCs/>
          <w:sz w:val="24"/>
          <w:szCs w:val="54"/>
          <w:bdr w:val="none" w:sz="0" w:space="0" w:color="auto" w:frame="1"/>
          <w:lang w:eastAsia="en-GB"/>
        </w:rPr>
        <w:t xml:space="preserve"> have taken place.  </w:t>
      </w:r>
      <w:r w:rsidR="00DA6E77">
        <w:rPr>
          <w:rFonts w:ascii="Arial" w:eastAsia="Times New Roman" w:hAnsi="Arial" w:cs="Arial"/>
          <w:b/>
          <w:bCs/>
          <w:sz w:val="24"/>
          <w:szCs w:val="54"/>
          <w:bdr w:val="none" w:sz="0" w:space="0" w:color="auto" w:frame="1"/>
          <w:lang w:eastAsia="en-GB"/>
        </w:rPr>
        <w:t>Depending on the outcome, attendance on school site may or may not be offered at this time.</w:t>
      </w:r>
    </w:p>
    <w:p w14:paraId="732959C4" w14:textId="77777777" w:rsidR="00DA6E77" w:rsidRPr="00DA6E77" w:rsidRDefault="00DA6E77" w:rsidP="005204A9">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DA6E77">
        <w:rPr>
          <w:rFonts w:ascii="Arial" w:eastAsia="Times New Roman" w:hAnsi="Arial" w:cs="Arial"/>
          <w:bCs/>
          <w:sz w:val="24"/>
          <w:szCs w:val="54"/>
          <w:bdr w:val="none" w:sz="0" w:space="0" w:color="auto" w:frame="1"/>
          <w:lang w:eastAsia="en-GB"/>
        </w:rPr>
        <w:t xml:space="preserve">For those pupils who refuse to follow </w:t>
      </w:r>
      <w:r>
        <w:rPr>
          <w:rFonts w:ascii="Arial" w:eastAsia="Times New Roman" w:hAnsi="Arial" w:cs="Arial"/>
          <w:bCs/>
          <w:sz w:val="24"/>
          <w:szCs w:val="54"/>
          <w:bdr w:val="none" w:sz="0" w:space="0" w:color="auto" w:frame="1"/>
          <w:lang w:eastAsia="en-GB"/>
        </w:rPr>
        <w:t xml:space="preserve">all of </w:t>
      </w:r>
      <w:r w:rsidRPr="00DA6E77">
        <w:rPr>
          <w:rFonts w:ascii="Arial" w:eastAsia="Times New Roman" w:hAnsi="Arial" w:cs="Arial"/>
          <w:bCs/>
          <w:sz w:val="24"/>
          <w:szCs w:val="54"/>
          <w:bdr w:val="none" w:sz="0" w:space="0" w:color="auto" w:frame="1"/>
          <w:lang w:eastAsia="en-GB"/>
        </w:rPr>
        <w:t xml:space="preserve">the above rules and routines, put in place to secure the safety of all of our pupils, staff and families, further discussions with school and their parents/carers re: the appropriateness of their </w:t>
      </w:r>
      <w:r>
        <w:rPr>
          <w:rFonts w:ascii="Arial" w:eastAsia="Times New Roman" w:hAnsi="Arial" w:cs="Arial"/>
          <w:bCs/>
          <w:sz w:val="24"/>
          <w:szCs w:val="54"/>
          <w:bdr w:val="none" w:sz="0" w:space="0" w:color="auto" w:frame="1"/>
          <w:lang w:eastAsia="en-GB"/>
        </w:rPr>
        <w:t>attendance</w:t>
      </w:r>
      <w:r w:rsidRPr="00DA6E77">
        <w:rPr>
          <w:rFonts w:ascii="Arial" w:eastAsia="Times New Roman" w:hAnsi="Arial" w:cs="Arial"/>
          <w:bCs/>
          <w:sz w:val="24"/>
          <w:szCs w:val="54"/>
          <w:bdr w:val="none" w:sz="0" w:space="0" w:color="auto" w:frame="1"/>
          <w:lang w:eastAsia="en-GB"/>
        </w:rPr>
        <w:t xml:space="preserve"> at school at this time will take place.</w:t>
      </w:r>
    </w:p>
    <w:p w14:paraId="1465BA1A" w14:textId="77777777" w:rsidR="00214B32" w:rsidRDefault="00214B32"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1DA141B4" w14:textId="77777777" w:rsidR="008A7980" w:rsidRPr="00DA6E77" w:rsidRDefault="008A7980" w:rsidP="00A4174A">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Alongside the changes in rules, routines and expectations for our pupils and their families, below are listed the principles, as laid out in the Government Guidance, for all staff returning to work at this time:</w:t>
      </w:r>
    </w:p>
    <w:p w14:paraId="4E624A17" w14:textId="77777777" w:rsidR="001425A9" w:rsidRDefault="001425A9" w:rsidP="00A4174A">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2BC13AEF" w14:textId="77777777" w:rsidR="005F5187" w:rsidRDefault="005F5187" w:rsidP="005F5187">
      <w:pPr>
        <w:shd w:val="clear" w:color="auto" w:fill="FFFFFF"/>
        <w:spacing w:after="75" w:line="240" w:lineRule="auto"/>
        <w:ind w:left="300"/>
        <w:rPr>
          <w:rFonts w:ascii="Arial" w:eastAsia="Times New Roman" w:hAnsi="Arial" w:cs="Arial"/>
          <w:color w:val="0B0C0C"/>
          <w:sz w:val="24"/>
          <w:szCs w:val="24"/>
          <w:lang w:eastAsia="en-GB"/>
        </w:rPr>
      </w:pPr>
    </w:p>
    <w:p w14:paraId="2EFEAFDA" w14:textId="77777777" w:rsidR="005F5187" w:rsidRPr="005F5187" w:rsidRDefault="005F5187" w:rsidP="005F5187">
      <w:pPr>
        <w:shd w:val="clear" w:color="auto" w:fill="00B0F0"/>
        <w:spacing w:after="75" w:line="240" w:lineRule="auto"/>
        <w:ind w:left="300"/>
        <w:jc w:val="center"/>
        <w:rPr>
          <w:rFonts w:ascii="Arial" w:eastAsia="Times New Roman" w:hAnsi="Arial" w:cs="Arial"/>
          <w:b/>
          <w:color w:val="FFFFFF" w:themeColor="background1"/>
          <w:sz w:val="44"/>
          <w:szCs w:val="24"/>
          <w:lang w:eastAsia="en-GB"/>
        </w:rPr>
      </w:pPr>
      <w:r w:rsidRPr="005F5187">
        <w:rPr>
          <w:rFonts w:ascii="Arial" w:eastAsia="Times New Roman" w:hAnsi="Arial" w:cs="Arial"/>
          <w:b/>
          <w:color w:val="FFFFFF" w:themeColor="background1"/>
          <w:sz w:val="44"/>
          <w:szCs w:val="24"/>
          <w:lang w:eastAsia="en-GB"/>
        </w:rPr>
        <w:t>Principles for Staff:</w:t>
      </w:r>
    </w:p>
    <w:p w14:paraId="7BAD0D8B" w14:textId="77777777" w:rsidR="005F5187" w:rsidRPr="005F5187" w:rsidRDefault="005F5187" w:rsidP="005F5187">
      <w:pPr>
        <w:shd w:val="clear" w:color="auto" w:fill="FFFFFF"/>
        <w:spacing w:after="75" w:line="240" w:lineRule="auto"/>
        <w:ind w:left="300"/>
        <w:rPr>
          <w:rFonts w:ascii="Arial" w:eastAsia="Times New Roman" w:hAnsi="Arial" w:cs="Arial"/>
          <w:color w:val="0B0C0C"/>
          <w:sz w:val="24"/>
          <w:szCs w:val="24"/>
          <w:lang w:eastAsia="en-GB"/>
        </w:rPr>
      </w:pPr>
    </w:p>
    <w:p w14:paraId="38ED750C" w14:textId="77777777"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Do not come to work if you have coronavirus symptoms, or go home as soon as these develop (informing your manager), and access a test as soon as possible.</w:t>
      </w:r>
    </w:p>
    <w:p w14:paraId="08B02867" w14:textId="77777777"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Clean your hands more often than usual - with running water and soap and dry them thoroughly or use alcohol hand rub or sanitiser ensuring that all parts of the hands are covered.</w:t>
      </w:r>
    </w:p>
    <w:p w14:paraId="690A9F21" w14:textId="77777777"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Use the ‘catch it, bin it, kill it’ approach.</w:t>
      </w:r>
    </w:p>
    <w:p w14:paraId="5787992B" w14:textId="77777777"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Avoid touching your mouth, nose and eyes.</w:t>
      </w:r>
    </w:p>
    <w:p w14:paraId="080BDAD8" w14:textId="77777777"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Clean frequently touched surfaces often using standard products, such as detergents and bleach.</w:t>
      </w:r>
    </w:p>
    <w:p w14:paraId="49D74A3D" w14:textId="77777777"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Think about ways to modify your teaching approach to keep a distance from children in your class as much as possible, particularly close face to face support (</w:t>
      </w:r>
      <w:r w:rsidRPr="00550D85">
        <w:rPr>
          <w:rFonts w:ascii="Arial" w:eastAsia="Times New Roman" w:hAnsi="Arial" w:cs="Arial"/>
          <w:i/>
          <w:color w:val="0B0C0C"/>
          <w:sz w:val="24"/>
          <w:szCs w:val="24"/>
          <w:lang w:eastAsia="en-GB"/>
        </w:rPr>
        <w:t>noting that it’s understood that this is not possible at all times, which is why hygiene and hand cleaning is so important</w:t>
      </w:r>
      <w:r w:rsidRPr="00550D85">
        <w:rPr>
          <w:rFonts w:ascii="Arial" w:eastAsia="Times New Roman" w:hAnsi="Arial" w:cs="Arial"/>
          <w:color w:val="0B0C0C"/>
          <w:sz w:val="24"/>
          <w:szCs w:val="24"/>
          <w:lang w:eastAsia="en-GB"/>
        </w:rPr>
        <w:t>).</w:t>
      </w:r>
    </w:p>
    <w:p w14:paraId="6347E1B8" w14:textId="77777777"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Consider avoiding calling pupils to the front of the class or going to their desk to check on their work if not necessary.</w:t>
      </w:r>
    </w:p>
    <w:p w14:paraId="57AB4EB2" w14:textId="77777777" w:rsidR="00550D85" w:rsidRPr="001A637E"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Help your class to follow the rules on hand cleaning, not touching their faces, ‘catch it, bin it, kill it’ etc. including by updating your classrooms displays with posters.</w:t>
      </w:r>
      <w:r w:rsidR="008A7980">
        <w:rPr>
          <w:rFonts w:ascii="Arial" w:eastAsia="Times New Roman" w:hAnsi="Arial" w:cs="Arial"/>
          <w:color w:val="0B0C0C"/>
          <w:sz w:val="24"/>
          <w:szCs w:val="24"/>
          <w:lang w:eastAsia="en-GB"/>
        </w:rPr>
        <w:t xml:space="preserve"> </w:t>
      </w:r>
      <w:r w:rsidR="008A7980" w:rsidRPr="001A637E">
        <w:rPr>
          <w:rFonts w:ascii="Arial" w:eastAsia="Times New Roman" w:hAnsi="Arial" w:cs="Arial"/>
          <w:color w:val="0B0C0C"/>
          <w:sz w:val="24"/>
          <w:szCs w:val="24"/>
          <w:lang w:eastAsia="en-GB"/>
        </w:rPr>
        <w:t>(</w:t>
      </w:r>
      <w:r w:rsidR="008A7980" w:rsidRPr="001A637E">
        <w:rPr>
          <w:rFonts w:ascii="Arial" w:eastAsia="Times New Roman" w:hAnsi="Arial" w:cs="Arial"/>
          <w:b/>
          <w:color w:val="0B0C0C"/>
          <w:sz w:val="24"/>
          <w:szCs w:val="24"/>
          <w:lang w:eastAsia="en-GB"/>
        </w:rPr>
        <w:t>Appendix</w:t>
      </w:r>
      <w:r w:rsidR="001A637E" w:rsidRPr="001A637E">
        <w:rPr>
          <w:rFonts w:ascii="Arial" w:eastAsia="Times New Roman" w:hAnsi="Arial" w:cs="Arial"/>
          <w:b/>
          <w:color w:val="0B0C0C"/>
          <w:sz w:val="24"/>
          <w:szCs w:val="24"/>
          <w:lang w:eastAsia="en-GB"/>
        </w:rPr>
        <w:t xml:space="preserve"> D</w:t>
      </w:r>
      <w:r w:rsidR="0082140F" w:rsidRPr="001A637E">
        <w:rPr>
          <w:rFonts w:ascii="Arial" w:eastAsia="Times New Roman" w:hAnsi="Arial" w:cs="Arial"/>
          <w:color w:val="0B0C0C"/>
          <w:sz w:val="24"/>
          <w:szCs w:val="24"/>
          <w:lang w:eastAsia="en-GB"/>
        </w:rPr>
        <w:t xml:space="preserve"> </w:t>
      </w:r>
      <w:r w:rsidR="008A7980" w:rsidRPr="001A637E">
        <w:rPr>
          <w:rFonts w:ascii="Arial" w:eastAsia="Times New Roman" w:hAnsi="Arial" w:cs="Arial"/>
          <w:color w:val="0B0C0C"/>
          <w:sz w:val="24"/>
          <w:szCs w:val="24"/>
          <w:lang w:eastAsia="en-GB"/>
        </w:rPr>
        <w:t>)</w:t>
      </w:r>
    </w:p>
    <w:p w14:paraId="61F6F05B" w14:textId="77777777"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Prevent your class from sharing equipment and resources (like stationery).</w:t>
      </w:r>
    </w:p>
    <w:p w14:paraId="596FD043" w14:textId="77777777"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Keep your classroom door and windows open if possible for air flow.</w:t>
      </w:r>
    </w:p>
    <w:p w14:paraId="31958830" w14:textId="77777777"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Limit the number of children from your class using the toilet at any one time.</w:t>
      </w:r>
    </w:p>
    <w:p w14:paraId="509657DA" w14:textId="77777777"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Limit your contact with other staff members, and don’t congregate in shared spaces, especially if they are small rooms.</w:t>
      </w:r>
    </w:p>
    <w:p w14:paraId="32B52BCD" w14:textId="77777777" w:rsidR="00550D85" w:rsidRPr="00550D85" w:rsidRDefault="00550D85" w:rsidP="00550D85">
      <w:pPr>
        <w:numPr>
          <w:ilvl w:val="0"/>
          <w:numId w:val="5"/>
        </w:numPr>
        <w:shd w:val="clear" w:color="auto" w:fill="FFFFFF"/>
        <w:spacing w:after="75" w:line="240" w:lineRule="auto"/>
        <w:ind w:left="300"/>
        <w:rPr>
          <w:rFonts w:ascii="Arial" w:eastAsia="Times New Roman" w:hAnsi="Arial" w:cs="Arial"/>
          <w:color w:val="0B0C0C"/>
          <w:sz w:val="24"/>
          <w:szCs w:val="24"/>
          <w:lang w:eastAsia="en-GB"/>
        </w:rPr>
      </w:pPr>
      <w:r w:rsidRPr="00550D85">
        <w:rPr>
          <w:rFonts w:ascii="Arial" w:eastAsia="Times New Roman" w:hAnsi="Arial" w:cs="Arial"/>
          <w:color w:val="0B0C0C"/>
          <w:sz w:val="24"/>
          <w:szCs w:val="24"/>
          <w:lang w:eastAsia="en-GB"/>
        </w:rPr>
        <w:t>Make sure you’ve read the school’s updated behaviour policy and know what role in it you’re being asked to take.</w:t>
      </w:r>
    </w:p>
    <w:p w14:paraId="6B5E16A3" w14:textId="77777777" w:rsidR="008A7980" w:rsidRDefault="00E20B60"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E20B60">
        <w:rPr>
          <w:rFonts w:ascii="Arial" w:eastAsia="Times New Roman" w:hAnsi="Arial" w:cs="Arial"/>
          <w:bCs/>
          <w:color w:val="0B0C0C"/>
          <w:sz w:val="24"/>
          <w:szCs w:val="54"/>
          <w:bdr w:val="none" w:sz="0" w:space="0" w:color="auto" w:frame="1"/>
          <w:lang w:eastAsia="en-GB"/>
        </w:rPr>
        <w:t>Staff will need to explicitly teach and supervise health and hygiene arrangements such as handwashing, tissue disposal and toilet flushing.</w:t>
      </w:r>
    </w:p>
    <w:p w14:paraId="139749C7" w14:textId="77777777" w:rsidR="0027027F" w:rsidRDefault="0027027F"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2DF613C3" w14:textId="77777777" w:rsidR="001A637E" w:rsidRDefault="001A637E" w:rsidP="001A637E">
      <w:pPr>
        <w:shd w:val="clear" w:color="auto" w:fill="FFFFFF"/>
        <w:spacing w:after="0" w:line="240" w:lineRule="auto"/>
        <w:textAlignment w:val="baseline"/>
        <w:outlineLvl w:val="1"/>
        <w:rPr>
          <w:rFonts w:ascii="Arial" w:eastAsia="Times New Roman" w:hAnsi="Arial" w:cs="Arial"/>
          <w:b/>
          <w:bCs/>
          <w:color w:val="00B050"/>
          <w:sz w:val="24"/>
          <w:szCs w:val="54"/>
          <w:bdr w:val="none" w:sz="0" w:space="0" w:color="auto" w:frame="1"/>
          <w:lang w:eastAsia="en-GB"/>
        </w:rPr>
      </w:pPr>
    </w:p>
    <w:p w14:paraId="5460E9B8" w14:textId="77777777" w:rsidR="001A637E" w:rsidRDefault="001A637E" w:rsidP="001A637E">
      <w:pPr>
        <w:shd w:val="clear" w:color="auto" w:fill="FFFFFF"/>
        <w:spacing w:after="0" w:line="240" w:lineRule="auto"/>
        <w:textAlignment w:val="baseline"/>
        <w:outlineLvl w:val="1"/>
        <w:rPr>
          <w:rFonts w:ascii="Arial" w:eastAsia="Times New Roman" w:hAnsi="Arial" w:cs="Arial"/>
          <w:b/>
          <w:bCs/>
          <w:color w:val="00B050"/>
          <w:sz w:val="24"/>
          <w:szCs w:val="54"/>
          <w:bdr w:val="none" w:sz="0" w:space="0" w:color="auto" w:frame="1"/>
          <w:lang w:eastAsia="en-GB"/>
        </w:rPr>
      </w:pPr>
    </w:p>
    <w:p w14:paraId="24F3156E" w14:textId="77777777" w:rsidR="001A637E" w:rsidRPr="005F5187" w:rsidRDefault="001A637E" w:rsidP="001A637E">
      <w:pPr>
        <w:shd w:val="clear" w:color="auto" w:fill="00B0F0"/>
        <w:spacing w:after="0" w:line="240" w:lineRule="auto"/>
        <w:jc w:val="center"/>
        <w:textAlignment w:val="baseline"/>
        <w:outlineLvl w:val="1"/>
        <w:rPr>
          <w:rFonts w:ascii="Arial" w:eastAsia="Times New Roman" w:hAnsi="Arial" w:cs="Arial"/>
          <w:b/>
          <w:bCs/>
          <w:color w:val="FFFFFF" w:themeColor="background1"/>
          <w:sz w:val="36"/>
          <w:szCs w:val="54"/>
          <w:bdr w:val="none" w:sz="0" w:space="0" w:color="auto" w:frame="1"/>
          <w:lang w:eastAsia="en-GB"/>
        </w:rPr>
      </w:pPr>
      <w:r>
        <w:rPr>
          <w:noProof/>
          <w:lang w:eastAsia="en-GB"/>
        </w:rPr>
        <w:lastRenderedPageBreak/>
        <w:drawing>
          <wp:anchor distT="0" distB="0" distL="114300" distR="114300" simplePos="0" relativeHeight="251666432" behindDoc="1" locked="0" layoutInCell="1" allowOverlap="1" wp14:anchorId="62C7061E" wp14:editId="08428F6F">
            <wp:simplePos x="0" y="0"/>
            <wp:positionH relativeFrom="margin">
              <wp:posOffset>-19050</wp:posOffset>
            </wp:positionH>
            <wp:positionV relativeFrom="paragraph">
              <wp:posOffset>0</wp:posOffset>
            </wp:positionV>
            <wp:extent cx="875030" cy="913765"/>
            <wp:effectExtent l="0" t="0" r="1270" b="635"/>
            <wp:wrapTight wrapText="bothSides">
              <wp:wrapPolygon edited="0">
                <wp:start x="0" y="0"/>
                <wp:lineTo x="0" y="21165"/>
                <wp:lineTo x="21161" y="21165"/>
                <wp:lineTo x="21161" y="0"/>
                <wp:lineTo x="0" y="0"/>
              </wp:wrapPolygon>
            </wp:wrapTight>
            <wp:docPr id="11" name="Picture 11" descr="C:\Users\j.meacham\AppData\Local\Microsoft\Windows\Temporary Internet Files\Content.IE5\R033W7YT\tree and riv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acham\AppData\Local\Microsoft\Windows\Temporary Internet Files\Content.IE5\R033W7YT\tree and river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187">
        <w:rPr>
          <w:rFonts w:ascii="Arial" w:eastAsia="Times New Roman" w:hAnsi="Arial" w:cs="Arial"/>
          <w:b/>
          <w:bCs/>
          <w:color w:val="FFFFFF" w:themeColor="background1"/>
          <w:sz w:val="48"/>
          <w:szCs w:val="54"/>
          <w:bdr w:val="none" w:sz="0" w:space="0" w:color="auto" w:frame="1"/>
          <w:lang w:eastAsia="en-GB"/>
        </w:rPr>
        <w:t>Appendices</w:t>
      </w:r>
    </w:p>
    <w:p w14:paraId="1C89F1C8" w14:textId="77777777" w:rsidR="001A637E" w:rsidRDefault="001A637E" w:rsidP="001A637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730D50CE" w14:textId="77777777" w:rsidR="001A637E" w:rsidRDefault="001A637E" w:rsidP="001A637E">
      <w:pPr>
        <w:shd w:val="clear" w:color="auto" w:fill="FFFFFF"/>
        <w:spacing w:after="0" w:line="240" w:lineRule="auto"/>
        <w:textAlignment w:val="baseline"/>
        <w:outlineLvl w:val="1"/>
        <w:rPr>
          <w:rFonts w:ascii="Arial" w:eastAsia="Times New Roman" w:hAnsi="Arial" w:cs="Arial"/>
          <w:b/>
          <w:bCs/>
          <w:color w:val="00B050"/>
          <w:sz w:val="24"/>
          <w:szCs w:val="54"/>
          <w:bdr w:val="none" w:sz="0" w:space="0" w:color="auto" w:frame="1"/>
          <w:lang w:eastAsia="en-GB"/>
        </w:rPr>
      </w:pPr>
    </w:p>
    <w:p w14:paraId="60E1F628" w14:textId="77777777" w:rsidR="001A637E" w:rsidRDefault="001A637E" w:rsidP="001A637E">
      <w:pPr>
        <w:shd w:val="clear" w:color="auto" w:fill="FFFFFF"/>
        <w:spacing w:after="0" w:line="240" w:lineRule="auto"/>
        <w:textAlignment w:val="baseline"/>
        <w:outlineLvl w:val="1"/>
        <w:rPr>
          <w:rFonts w:ascii="Arial" w:eastAsia="Times New Roman" w:hAnsi="Arial" w:cs="Arial"/>
          <w:b/>
          <w:bCs/>
          <w:color w:val="00B050"/>
          <w:sz w:val="24"/>
          <w:szCs w:val="54"/>
          <w:bdr w:val="none" w:sz="0" w:space="0" w:color="auto" w:frame="1"/>
          <w:lang w:eastAsia="en-GB"/>
        </w:rPr>
      </w:pPr>
    </w:p>
    <w:p w14:paraId="57AD382B" w14:textId="77777777" w:rsidR="001A637E" w:rsidRDefault="001A637E" w:rsidP="001A637E">
      <w:pPr>
        <w:shd w:val="clear" w:color="auto" w:fill="FFFFFF"/>
        <w:spacing w:after="0" w:line="240" w:lineRule="auto"/>
        <w:textAlignment w:val="baseline"/>
        <w:outlineLvl w:val="1"/>
        <w:rPr>
          <w:rFonts w:ascii="Arial" w:eastAsia="Times New Roman" w:hAnsi="Arial" w:cs="Arial"/>
          <w:b/>
          <w:bCs/>
          <w:color w:val="00B050"/>
          <w:sz w:val="24"/>
          <w:szCs w:val="54"/>
          <w:bdr w:val="none" w:sz="0" w:space="0" w:color="auto" w:frame="1"/>
          <w:lang w:eastAsia="en-GB"/>
        </w:rPr>
      </w:pPr>
    </w:p>
    <w:p w14:paraId="2B50A915" w14:textId="77777777" w:rsidR="001A637E" w:rsidRDefault="001A637E" w:rsidP="001A637E">
      <w:pPr>
        <w:shd w:val="clear" w:color="auto" w:fill="FFFFFF"/>
        <w:spacing w:after="0" w:line="240" w:lineRule="auto"/>
        <w:textAlignment w:val="baseline"/>
        <w:outlineLvl w:val="1"/>
        <w:rPr>
          <w:rFonts w:ascii="Arial" w:eastAsia="Times New Roman" w:hAnsi="Arial" w:cs="Arial"/>
          <w:b/>
          <w:bCs/>
          <w:color w:val="00B050"/>
          <w:sz w:val="24"/>
          <w:szCs w:val="54"/>
          <w:bdr w:val="none" w:sz="0" w:space="0" w:color="auto" w:frame="1"/>
          <w:lang w:eastAsia="en-GB"/>
        </w:rPr>
      </w:pPr>
    </w:p>
    <w:p w14:paraId="50734DD7" w14:textId="77777777" w:rsidR="001A637E" w:rsidRPr="001A637E" w:rsidRDefault="001A637E" w:rsidP="001A637E">
      <w:pPr>
        <w:pStyle w:val="ListParagraph"/>
        <w:shd w:val="clear" w:color="auto" w:fill="FFFFFF" w:themeFill="background1"/>
        <w:spacing w:after="0" w:line="240" w:lineRule="auto"/>
        <w:textAlignment w:val="baseline"/>
        <w:outlineLvl w:val="1"/>
        <w:rPr>
          <w:rFonts w:ascii="Arial" w:eastAsia="Times New Roman" w:hAnsi="Arial" w:cs="Arial"/>
          <w:b/>
          <w:bCs/>
          <w:sz w:val="24"/>
          <w:szCs w:val="54"/>
          <w:bdr w:val="none" w:sz="0" w:space="0" w:color="auto" w:frame="1"/>
          <w:lang w:eastAsia="en-GB"/>
        </w:rPr>
      </w:pPr>
    </w:p>
    <w:p w14:paraId="727E0852" w14:textId="77777777" w:rsidR="001A637E" w:rsidRPr="001A637E" w:rsidRDefault="001A637E" w:rsidP="001A637E">
      <w:pPr>
        <w:pStyle w:val="ListParagraph"/>
        <w:numPr>
          <w:ilvl w:val="0"/>
          <w:numId w:val="11"/>
        </w:num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r w:rsidRPr="001A637E">
        <w:rPr>
          <w:rFonts w:ascii="Arial" w:eastAsia="Times New Roman" w:hAnsi="Arial" w:cs="Arial"/>
          <w:b/>
          <w:bCs/>
          <w:sz w:val="32"/>
          <w:szCs w:val="54"/>
          <w:bdr w:val="none" w:sz="0" w:space="0" w:color="auto" w:frame="1"/>
          <w:lang w:eastAsia="en-GB"/>
        </w:rPr>
        <w:t>A</w:t>
      </w:r>
      <w:r w:rsidRPr="001A637E">
        <w:rPr>
          <w:rFonts w:ascii="Arial" w:eastAsia="Times New Roman" w:hAnsi="Arial" w:cs="Arial"/>
          <w:bCs/>
          <w:sz w:val="32"/>
          <w:szCs w:val="54"/>
          <w:bdr w:val="none" w:sz="0" w:space="0" w:color="auto" w:frame="1"/>
          <w:lang w:eastAsia="en-GB"/>
        </w:rPr>
        <w:t xml:space="preserve">   Coronovirus Symptoms and Testing</w:t>
      </w:r>
    </w:p>
    <w:p w14:paraId="68121C1C" w14:textId="77777777" w:rsid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19CD54C9" w14:textId="77777777" w:rsid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753A6B19" w14:textId="77777777" w:rsidR="001A637E" w:rsidRP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5D2B943E" w14:textId="77777777" w:rsidR="001A637E" w:rsidRPr="001A637E" w:rsidRDefault="001A637E" w:rsidP="001A637E">
      <w:pPr>
        <w:pStyle w:val="ListParagraph"/>
        <w:numPr>
          <w:ilvl w:val="0"/>
          <w:numId w:val="11"/>
        </w:num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r w:rsidRPr="001A637E">
        <w:rPr>
          <w:rFonts w:ascii="Arial" w:eastAsia="Times New Roman" w:hAnsi="Arial" w:cs="Arial"/>
          <w:b/>
          <w:bCs/>
          <w:sz w:val="32"/>
          <w:szCs w:val="54"/>
          <w:bdr w:val="none" w:sz="0" w:space="0" w:color="auto" w:frame="1"/>
          <w:lang w:eastAsia="en-GB"/>
        </w:rPr>
        <w:t>B</w:t>
      </w:r>
      <w:r>
        <w:rPr>
          <w:rFonts w:ascii="Arial" w:eastAsia="Times New Roman" w:hAnsi="Arial" w:cs="Arial"/>
          <w:bCs/>
          <w:sz w:val="32"/>
          <w:szCs w:val="54"/>
          <w:bdr w:val="none" w:sz="0" w:space="0" w:color="auto" w:frame="1"/>
          <w:lang w:eastAsia="en-GB"/>
        </w:rPr>
        <w:t xml:space="preserve">   Pupil Rewards</w:t>
      </w:r>
    </w:p>
    <w:p w14:paraId="6BE2F998" w14:textId="77777777" w:rsid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7D8E2BB5" w14:textId="77777777" w:rsid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522FC9BF" w14:textId="77777777" w:rsidR="001A637E" w:rsidRP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0E5B7C22" w14:textId="77777777" w:rsidR="001A637E" w:rsidRPr="001A637E" w:rsidRDefault="001A637E" w:rsidP="001A637E">
      <w:pPr>
        <w:pStyle w:val="ListParagraph"/>
        <w:numPr>
          <w:ilvl w:val="0"/>
          <w:numId w:val="11"/>
        </w:num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r w:rsidRPr="001A637E">
        <w:rPr>
          <w:rFonts w:ascii="Arial" w:eastAsia="Times New Roman" w:hAnsi="Arial" w:cs="Arial"/>
          <w:b/>
          <w:bCs/>
          <w:sz w:val="32"/>
          <w:szCs w:val="54"/>
          <w:bdr w:val="none" w:sz="0" w:space="0" w:color="auto" w:frame="1"/>
          <w:lang w:eastAsia="en-GB"/>
        </w:rPr>
        <w:t>C</w:t>
      </w:r>
      <w:r>
        <w:rPr>
          <w:rFonts w:ascii="Arial" w:eastAsia="Times New Roman" w:hAnsi="Arial" w:cs="Arial"/>
          <w:bCs/>
          <w:sz w:val="32"/>
          <w:szCs w:val="54"/>
          <w:bdr w:val="none" w:sz="0" w:space="0" w:color="auto" w:frame="1"/>
          <w:lang w:eastAsia="en-GB"/>
        </w:rPr>
        <w:t xml:space="preserve">   Crisis Procedure</w:t>
      </w:r>
    </w:p>
    <w:p w14:paraId="66B5CC5C" w14:textId="77777777" w:rsid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676DE579" w14:textId="77777777" w:rsid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7E093D0D" w14:textId="77777777" w:rsidR="001A637E" w:rsidRPr="001A637E" w:rsidRDefault="001A637E" w:rsidP="001A637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437823B8" w14:textId="77777777" w:rsidR="001A637E" w:rsidRPr="00F0350E" w:rsidRDefault="001A637E" w:rsidP="001A637E">
      <w:pPr>
        <w:pStyle w:val="ListParagraph"/>
        <w:numPr>
          <w:ilvl w:val="0"/>
          <w:numId w:val="11"/>
        </w:num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r w:rsidRPr="001A637E">
        <w:rPr>
          <w:rFonts w:ascii="Arial" w:eastAsia="Times New Roman" w:hAnsi="Arial" w:cs="Arial"/>
          <w:b/>
          <w:bCs/>
          <w:sz w:val="32"/>
          <w:szCs w:val="54"/>
          <w:bdr w:val="none" w:sz="0" w:space="0" w:color="auto" w:frame="1"/>
          <w:lang w:eastAsia="en-GB"/>
        </w:rPr>
        <w:t>D</w:t>
      </w:r>
      <w:r>
        <w:rPr>
          <w:rFonts w:ascii="Arial" w:eastAsia="Times New Roman" w:hAnsi="Arial" w:cs="Arial"/>
          <w:bCs/>
          <w:sz w:val="32"/>
          <w:szCs w:val="54"/>
          <w:bdr w:val="none" w:sz="0" w:space="0" w:color="auto" w:frame="1"/>
          <w:lang w:eastAsia="en-GB"/>
        </w:rPr>
        <w:t xml:space="preserve">    Handwashing Advice and Classroom Resources</w:t>
      </w:r>
    </w:p>
    <w:p w14:paraId="72FF1764"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3F315775"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62F4EE5B" w14:textId="77777777" w:rsidR="00F0350E" w:rsidRP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69690481" w14:textId="77777777" w:rsidR="00F0350E" w:rsidRPr="00F0350E" w:rsidRDefault="00F0350E" w:rsidP="001A637E">
      <w:pPr>
        <w:pStyle w:val="ListParagraph"/>
        <w:numPr>
          <w:ilvl w:val="0"/>
          <w:numId w:val="11"/>
        </w:num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r>
        <w:rPr>
          <w:rFonts w:ascii="Arial" w:eastAsia="Times New Roman" w:hAnsi="Arial" w:cs="Arial"/>
          <w:b/>
          <w:bCs/>
          <w:sz w:val="32"/>
          <w:szCs w:val="54"/>
          <w:bdr w:val="none" w:sz="0" w:space="0" w:color="auto" w:frame="1"/>
          <w:lang w:eastAsia="en-GB"/>
        </w:rPr>
        <w:t xml:space="preserve">E    </w:t>
      </w:r>
      <w:r w:rsidRPr="00F0350E">
        <w:rPr>
          <w:rFonts w:ascii="Arial" w:eastAsia="Times New Roman" w:hAnsi="Arial" w:cs="Arial"/>
          <w:bCs/>
          <w:sz w:val="32"/>
          <w:szCs w:val="54"/>
          <w:bdr w:val="none" w:sz="0" w:space="0" w:color="auto" w:frame="1"/>
          <w:lang w:eastAsia="en-GB"/>
        </w:rPr>
        <w:t>Government</w:t>
      </w:r>
      <w:r>
        <w:rPr>
          <w:rFonts w:ascii="Arial" w:eastAsia="Times New Roman" w:hAnsi="Arial" w:cs="Arial"/>
          <w:bCs/>
          <w:sz w:val="32"/>
          <w:szCs w:val="54"/>
          <w:bdr w:val="none" w:sz="0" w:space="0" w:color="auto" w:frame="1"/>
          <w:lang w:eastAsia="en-GB"/>
        </w:rPr>
        <w:t xml:space="preserve"> </w:t>
      </w:r>
      <w:r w:rsidRPr="00F0350E">
        <w:rPr>
          <w:rFonts w:ascii="Arial" w:eastAsia="Times New Roman" w:hAnsi="Arial" w:cs="Arial"/>
          <w:bCs/>
          <w:sz w:val="32"/>
          <w:szCs w:val="54"/>
          <w:bdr w:val="none" w:sz="0" w:space="0" w:color="auto" w:frame="1"/>
          <w:lang w:eastAsia="en-GB"/>
        </w:rPr>
        <w:t xml:space="preserve">Guidance for parents with children returning to </w:t>
      </w:r>
      <w:r>
        <w:rPr>
          <w:rFonts w:ascii="Arial" w:eastAsia="Times New Roman" w:hAnsi="Arial" w:cs="Arial"/>
          <w:bCs/>
          <w:sz w:val="32"/>
          <w:szCs w:val="54"/>
          <w:bdr w:val="none" w:sz="0" w:space="0" w:color="auto" w:frame="1"/>
          <w:lang w:eastAsia="en-GB"/>
        </w:rPr>
        <w:t xml:space="preserve">  </w:t>
      </w:r>
    </w:p>
    <w:p w14:paraId="7CDEB4D5" w14:textId="77777777" w:rsidR="00F0350E" w:rsidRPr="005656C5" w:rsidRDefault="00F0350E" w:rsidP="00F0350E">
      <w:pPr>
        <w:shd w:val="clear" w:color="auto" w:fill="FFFFFF" w:themeFill="background1"/>
        <w:spacing w:after="0" w:line="240" w:lineRule="auto"/>
        <w:ind w:left="360"/>
        <w:textAlignment w:val="baseline"/>
        <w:outlineLvl w:val="1"/>
        <w:rPr>
          <w:rFonts w:ascii="Arial" w:eastAsia="Times New Roman" w:hAnsi="Arial" w:cs="Arial"/>
          <w:bCs/>
          <w:i/>
          <w:color w:val="0070C0"/>
          <w:sz w:val="24"/>
          <w:szCs w:val="32"/>
          <w:bdr w:val="none" w:sz="0" w:space="0" w:color="auto" w:frame="1"/>
          <w:lang w:eastAsia="en-GB"/>
        </w:rPr>
      </w:pPr>
      <w:r>
        <w:rPr>
          <w:rFonts w:ascii="Arial" w:eastAsia="Times New Roman" w:hAnsi="Arial" w:cs="Arial"/>
          <w:bCs/>
          <w:sz w:val="20"/>
          <w:szCs w:val="54"/>
          <w:bdr w:val="none" w:sz="0" w:space="0" w:color="auto" w:frame="1"/>
          <w:lang w:eastAsia="en-GB"/>
        </w:rPr>
        <w:t xml:space="preserve">                  </w:t>
      </w:r>
      <w:r w:rsidR="005656C5" w:rsidRPr="00F0350E">
        <w:rPr>
          <w:rFonts w:ascii="Arial" w:eastAsia="Times New Roman" w:hAnsi="Arial" w:cs="Arial"/>
          <w:bCs/>
          <w:sz w:val="32"/>
          <w:szCs w:val="32"/>
          <w:bdr w:val="none" w:sz="0" w:space="0" w:color="auto" w:frame="1"/>
          <w:lang w:eastAsia="en-GB"/>
        </w:rPr>
        <w:t>S</w:t>
      </w:r>
      <w:r w:rsidRPr="00F0350E">
        <w:rPr>
          <w:rFonts w:ascii="Arial" w:eastAsia="Times New Roman" w:hAnsi="Arial" w:cs="Arial"/>
          <w:bCs/>
          <w:sz w:val="32"/>
          <w:szCs w:val="32"/>
          <w:bdr w:val="none" w:sz="0" w:space="0" w:color="auto" w:frame="1"/>
          <w:lang w:eastAsia="en-GB"/>
        </w:rPr>
        <w:t>chool</w:t>
      </w:r>
      <w:r w:rsidR="005656C5">
        <w:rPr>
          <w:rFonts w:ascii="Arial" w:eastAsia="Times New Roman" w:hAnsi="Arial" w:cs="Arial"/>
          <w:bCs/>
          <w:sz w:val="32"/>
          <w:szCs w:val="32"/>
          <w:bdr w:val="none" w:sz="0" w:space="0" w:color="auto" w:frame="1"/>
          <w:lang w:eastAsia="en-GB"/>
        </w:rPr>
        <w:t xml:space="preserve"> – </w:t>
      </w:r>
      <w:r w:rsidR="005656C5" w:rsidRPr="005656C5">
        <w:rPr>
          <w:rFonts w:ascii="Arial" w:eastAsia="Times New Roman" w:hAnsi="Arial" w:cs="Arial"/>
          <w:bCs/>
          <w:i/>
          <w:color w:val="0070C0"/>
          <w:sz w:val="24"/>
          <w:szCs w:val="32"/>
          <w:bdr w:val="none" w:sz="0" w:space="0" w:color="auto" w:frame="1"/>
          <w:lang w:eastAsia="en-GB"/>
        </w:rPr>
        <w:t>see web address below</w:t>
      </w:r>
    </w:p>
    <w:p w14:paraId="06CC45C5" w14:textId="77777777" w:rsidR="005656C5" w:rsidRPr="00F0350E" w:rsidRDefault="005656C5" w:rsidP="00F0350E">
      <w:pPr>
        <w:shd w:val="clear" w:color="auto" w:fill="FFFFFF" w:themeFill="background1"/>
        <w:spacing w:after="0" w:line="240" w:lineRule="auto"/>
        <w:ind w:left="360"/>
        <w:textAlignment w:val="baseline"/>
        <w:outlineLvl w:val="1"/>
        <w:rPr>
          <w:rFonts w:ascii="Arial" w:eastAsia="Times New Roman" w:hAnsi="Arial" w:cs="Arial"/>
          <w:bCs/>
          <w:sz w:val="32"/>
          <w:szCs w:val="32"/>
          <w:bdr w:val="none" w:sz="0" w:space="0" w:color="auto" w:frame="1"/>
          <w:lang w:eastAsia="en-GB"/>
        </w:rPr>
      </w:pPr>
    </w:p>
    <w:p w14:paraId="659D49BE" w14:textId="77777777" w:rsidR="00F0350E" w:rsidRDefault="00341BF9"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hyperlink r:id="rId9" w:history="1">
        <w:r w:rsidR="005656C5">
          <w:rPr>
            <w:rStyle w:val="Hyperlink"/>
          </w:rPr>
          <w:t>https://www.gov.uk/government/publications/closure-of-educational-settings-information-for-parents-and-carers/reopening-schools-and-other-educational-settings-from-1-june</w:t>
        </w:r>
      </w:hyperlink>
    </w:p>
    <w:p w14:paraId="5E22DA2F" w14:textId="77777777" w:rsidR="00F0350E" w:rsidRP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7A1926F2"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31F80501"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12E4D135"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6F3A898F"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33BC32B4"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55F1F1B1"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3DD1E606"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38723C09"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11760688"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77E53A0A"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2FF07909"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37601B39"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7D012216"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2F8591AA"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32320159"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436A7DF6"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676F1CE8"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2CB4E89E"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334CC44D"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23137BB7"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3D7DE8BB"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22563231"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5FD036A0"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51CC7423"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2B903EA7"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57C061A3"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0A6E834F"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4CB0200D"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1BCA6EF6"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400F9DD9"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32275670" w14:textId="77777777" w:rsidR="00F0350E" w:rsidRPr="005F5187" w:rsidRDefault="00F0350E" w:rsidP="00F0350E">
      <w:pPr>
        <w:shd w:val="clear" w:color="auto" w:fill="00B0F0"/>
        <w:spacing w:after="0" w:line="240" w:lineRule="auto"/>
        <w:jc w:val="center"/>
        <w:textAlignment w:val="baseline"/>
        <w:outlineLvl w:val="1"/>
        <w:rPr>
          <w:rFonts w:ascii="Arial" w:eastAsia="Times New Roman" w:hAnsi="Arial" w:cs="Arial"/>
          <w:b/>
          <w:bCs/>
          <w:color w:val="FFFFFF" w:themeColor="background1"/>
          <w:sz w:val="36"/>
          <w:szCs w:val="54"/>
          <w:bdr w:val="none" w:sz="0" w:space="0" w:color="auto" w:frame="1"/>
          <w:lang w:eastAsia="en-GB"/>
        </w:rPr>
      </w:pPr>
      <w:r w:rsidRPr="005F5187">
        <w:rPr>
          <w:rFonts w:ascii="Arial" w:eastAsia="Times New Roman" w:hAnsi="Arial" w:cs="Arial"/>
          <w:b/>
          <w:bCs/>
          <w:color w:val="FFFFFF" w:themeColor="background1"/>
          <w:sz w:val="48"/>
          <w:szCs w:val="54"/>
          <w:bdr w:val="none" w:sz="0" w:space="0" w:color="auto" w:frame="1"/>
          <w:lang w:eastAsia="en-GB"/>
        </w:rPr>
        <w:t>Appendices</w:t>
      </w:r>
    </w:p>
    <w:p w14:paraId="2A2BE0E7"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705FCC11"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r>
        <w:rPr>
          <w:noProof/>
          <w:lang w:eastAsia="en-GB"/>
        </w:rPr>
        <w:drawing>
          <wp:inline distT="0" distB="0" distL="0" distR="0" wp14:anchorId="7C854354" wp14:editId="1F74DB96">
            <wp:extent cx="6200775" cy="1085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00775" cy="1085850"/>
                    </a:xfrm>
                    <a:prstGeom prst="rect">
                      <a:avLst/>
                    </a:prstGeom>
                  </pic:spPr>
                </pic:pic>
              </a:graphicData>
            </a:graphic>
          </wp:inline>
        </w:drawing>
      </w:r>
    </w:p>
    <w:p w14:paraId="26249353"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6434A766"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5306E280"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bdr w:val="none" w:sz="0" w:space="0" w:color="auto" w:frame="1"/>
          <w:shd w:val="clear" w:color="auto" w:fill="00B0F0"/>
          <w:lang w:eastAsia="en-GB"/>
        </w:rPr>
      </w:pPr>
      <w:r>
        <w:rPr>
          <w:rFonts w:ascii="Arial" w:eastAsia="Times New Roman" w:hAnsi="Arial" w:cs="Arial"/>
          <w:b/>
          <w:bCs/>
          <w:color w:val="0B0C0C"/>
          <w:sz w:val="36"/>
          <w:szCs w:val="54"/>
          <w:u w:val="single"/>
          <w:bdr w:val="none" w:sz="0" w:space="0" w:color="auto" w:frame="1"/>
          <w:lang w:eastAsia="en-GB"/>
        </w:rPr>
        <w:t>A</w:t>
      </w:r>
      <w:r w:rsidRPr="001C08CE">
        <w:rPr>
          <w:rFonts w:ascii="Arial" w:eastAsia="Times New Roman" w:hAnsi="Arial" w:cs="Arial"/>
          <w:b/>
          <w:bCs/>
          <w:color w:val="0B0C0C"/>
          <w:sz w:val="36"/>
          <w:szCs w:val="54"/>
          <w:bdr w:val="none" w:sz="0" w:space="0" w:color="auto" w:frame="1"/>
          <w:lang w:eastAsia="en-GB"/>
        </w:rPr>
        <w:t xml:space="preserve">  </w:t>
      </w:r>
      <w:r>
        <w:rPr>
          <w:rFonts w:ascii="Arial" w:eastAsia="Times New Roman" w:hAnsi="Arial" w:cs="Arial"/>
          <w:b/>
          <w:bCs/>
          <w:color w:val="0B0C0C"/>
          <w:sz w:val="36"/>
          <w:szCs w:val="54"/>
          <w:bdr w:val="none" w:sz="0" w:space="0" w:color="auto" w:frame="1"/>
          <w:lang w:eastAsia="en-GB"/>
        </w:rPr>
        <w:t xml:space="preserve">                  </w:t>
      </w:r>
      <w:r>
        <w:rPr>
          <w:rFonts w:ascii="Arial" w:eastAsia="Times New Roman" w:hAnsi="Arial" w:cs="Arial"/>
          <w:b/>
          <w:bCs/>
          <w:color w:val="0B0C0C"/>
          <w:sz w:val="36"/>
          <w:szCs w:val="54"/>
          <w:bdr w:val="none" w:sz="0" w:space="0" w:color="auto" w:frame="1"/>
          <w:shd w:val="clear" w:color="auto" w:fill="00B0F0"/>
          <w:lang w:eastAsia="en-GB"/>
        </w:rPr>
        <w:t>Coronovirus Symptoms and Testing</w:t>
      </w:r>
    </w:p>
    <w:p w14:paraId="4A2C184C"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bdr w:val="none" w:sz="0" w:space="0" w:color="auto" w:frame="1"/>
          <w:shd w:val="clear" w:color="auto" w:fill="00B0F0"/>
          <w:lang w:eastAsia="en-GB"/>
        </w:rPr>
      </w:pPr>
    </w:p>
    <w:p w14:paraId="18AD069C" w14:textId="77777777" w:rsidR="00F0350E" w:rsidRPr="00AB7CB8"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2"/>
          <w:szCs w:val="54"/>
          <w:bdr w:val="none" w:sz="0" w:space="0" w:color="auto" w:frame="1"/>
          <w:shd w:val="clear" w:color="auto" w:fill="00B0F0"/>
          <w:lang w:eastAsia="en-GB"/>
        </w:rPr>
      </w:pPr>
      <w:r w:rsidRPr="00AB7CB8">
        <w:rPr>
          <w:rFonts w:ascii="Arial" w:eastAsia="Times New Roman" w:hAnsi="Arial" w:cs="Arial"/>
          <w:b/>
          <w:bCs/>
          <w:color w:val="0B0C0C"/>
          <w:sz w:val="32"/>
          <w:szCs w:val="41"/>
          <w:lang w:eastAsia="en-GB"/>
        </w:rPr>
        <w:t>What happens if someone becomes unwell at an educational or childcare setting?</w:t>
      </w:r>
    </w:p>
    <w:p w14:paraId="40E350D5" w14:textId="77777777" w:rsidR="00F0350E" w:rsidRPr="00AB7CB8" w:rsidRDefault="00F0350E" w:rsidP="00F0350E">
      <w:pPr>
        <w:shd w:val="clear" w:color="auto" w:fill="FFFFFF"/>
        <w:spacing w:after="0" w:line="240" w:lineRule="auto"/>
        <w:rPr>
          <w:rFonts w:ascii="Arial" w:eastAsia="Times New Roman" w:hAnsi="Arial" w:cs="Arial"/>
          <w:color w:val="0B0C0C"/>
          <w:sz w:val="24"/>
          <w:szCs w:val="29"/>
          <w:lang w:eastAsia="en-GB"/>
        </w:rPr>
      </w:pPr>
      <w:r w:rsidRPr="00AB7CB8">
        <w:rPr>
          <w:rFonts w:ascii="Arial" w:eastAsia="Times New Roman" w:hAnsi="Arial" w:cs="Arial"/>
          <w:color w:val="0B0C0C"/>
          <w:sz w:val="24"/>
          <w:szCs w:val="29"/>
          <w:lang w:eastAsia="en-GB"/>
        </w:rPr>
        <w:t>If anyone in an education or childcare setting becomes unwell with a new, continuous cough or a high temperature, or has a loss of, or change in, their normal sense of taste of smell (anosmia), they must be sent home and advised to follow the </w:t>
      </w:r>
      <w:hyperlink r:id="rId11" w:history="1">
        <w:r w:rsidRPr="005B0575">
          <w:rPr>
            <w:rFonts w:ascii="Arial" w:eastAsia="Times New Roman" w:hAnsi="Arial" w:cs="Arial"/>
            <w:color w:val="4C2C92"/>
            <w:sz w:val="24"/>
            <w:szCs w:val="29"/>
            <w:u w:val="single"/>
            <w:bdr w:val="none" w:sz="0" w:space="0" w:color="auto" w:frame="1"/>
            <w:lang w:eastAsia="en-GB"/>
          </w:rPr>
          <w:t>COVID-19: guidance for households with possible coronavirus infection guidance</w:t>
        </w:r>
      </w:hyperlink>
      <w:r w:rsidRPr="00AB7CB8">
        <w:rPr>
          <w:rFonts w:ascii="Arial" w:eastAsia="Times New Roman" w:hAnsi="Arial" w:cs="Arial"/>
          <w:color w:val="0B0C0C"/>
          <w:sz w:val="24"/>
          <w:szCs w:val="29"/>
          <w:lang w:eastAsia="en-GB"/>
        </w:rPr>
        <w:t>.</w:t>
      </w:r>
    </w:p>
    <w:p w14:paraId="6BA0E420" w14:textId="77777777" w:rsidR="00F0350E" w:rsidRPr="00AB7CB8" w:rsidRDefault="00F0350E" w:rsidP="00F0350E">
      <w:pPr>
        <w:shd w:val="clear" w:color="auto" w:fill="FFFFFF"/>
        <w:spacing w:before="300" w:after="300" w:line="240" w:lineRule="auto"/>
        <w:rPr>
          <w:rFonts w:ascii="Arial" w:eastAsia="Times New Roman" w:hAnsi="Arial" w:cs="Arial"/>
          <w:color w:val="0B0C0C"/>
          <w:sz w:val="24"/>
          <w:szCs w:val="29"/>
          <w:lang w:eastAsia="en-GB"/>
        </w:rPr>
      </w:pPr>
      <w:r w:rsidRPr="00AB7CB8">
        <w:rPr>
          <w:rFonts w:ascii="Arial" w:eastAsia="Times New Roman" w:hAnsi="Arial" w:cs="Arial"/>
          <w:color w:val="0B0C0C"/>
          <w:sz w:val="24"/>
          <w:szCs w:val="29"/>
          <w:lang w:eastAsia="en-GB"/>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165C9D48" w14:textId="77777777" w:rsidR="00F0350E" w:rsidRPr="00AB7CB8" w:rsidRDefault="00F0350E" w:rsidP="00F0350E">
      <w:pPr>
        <w:shd w:val="clear" w:color="auto" w:fill="FFFFFF"/>
        <w:spacing w:before="300" w:after="300" w:line="240" w:lineRule="auto"/>
        <w:rPr>
          <w:rFonts w:ascii="Arial" w:eastAsia="Times New Roman" w:hAnsi="Arial" w:cs="Arial"/>
          <w:color w:val="0B0C0C"/>
          <w:sz w:val="24"/>
          <w:szCs w:val="29"/>
          <w:lang w:eastAsia="en-GB"/>
        </w:rPr>
      </w:pPr>
      <w:r w:rsidRPr="00AB7CB8">
        <w:rPr>
          <w:rFonts w:ascii="Arial" w:eastAsia="Times New Roman" w:hAnsi="Arial" w:cs="Arial"/>
          <w:color w:val="0B0C0C"/>
          <w:sz w:val="24"/>
          <w:szCs w:val="29"/>
          <w:lang w:eastAsia="en-GB"/>
        </w:rPr>
        <w:t>If they need to go to the bathroom while waiting to be collected, they should use a separate bathroom if possible. The bathroom should be cleaned and disinfected using standard cleaning products before being used by anyone else.</w:t>
      </w:r>
    </w:p>
    <w:p w14:paraId="7A0A9E28" w14:textId="77777777" w:rsidR="00F0350E" w:rsidRPr="00AB7CB8" w:rsidRDefault="00F0350E" w:rsidP="00F0350E">
      <w:pPr>
        <w:shd w:val="clear" w:color="auto" w:fill="FFFFFF"/>
        <w:spacing w:before="300" w:after="300" w:line="240" w:lineRule="auto"/>
        <w:rPr>
          <w:rFonts w:ascii="Arial" w:eastAsia="Times New Roman" w:hAnsi="Arial" w:cs="Arial"/>
          <w:color w:val="0B0C0C"/>
          <w:sz w:val="24"/>
          <w:szCs w:val="29"/>
          <w:lang w:eastAsia="en-GB"/>
        </w:rPr>
      </w:pPr>
      <w:r w:rsidRPr="00AB7CB8">
        <w:rPr>
          <w:rFonts w:ascii="Arial" w:eastAsia="Times New Roman" w:hAnsi="Arial" w:cs="Arial"/>
          <w:color w:val="0B0C0C"/>
          <w:sz w:val="24"/>
          <w:szCs w:val="29"/>
          <w:lang w:eastAsia="en-GB"/>
        </w:rPr>
        <w:t>PPE should be worn by staff caring for the child while they await collection if a distance of 2 metres cannot be maintained (such as for a very young child or a child with complex needs).</w:t>
      </w:r>
    </w:p>
    <w:p w14:paraId="04625DEB" w14:textId="77777777" w:rsidR="00F0350E" w:rsidRPr="00AB7CB8" w:rsidRDefault="00F0350E" w:rsidP="00F0350E">
      <w:pPr>
        <w:shd w:val="clear" w:color="auto" w:fill="FFFFFF"/>
        <w:spacing w:before="300" w:after="300" w:line="240" w:lineRule="auto"/>
        <w:rPr>
          <w:rFonts w:ascii="Arial" w:eastAsia="Times New Roman" w:hAnsi="Arial" w:cs="Arial"/>
          <w:color w:val="0B0C0C"/>
          <w:sz w:val="24"/>
          <w:szCs w:val="29"/>
          <w:lang w:eastAsia="en-GB"/>
        </w:rPr>
      </w:pPr>
      <w:r w:rsidRPr="00AB7CB8">
        <w:rPr>
          <w:rFonts w:ascii="Arial" w:eastAsia="Times New Roman" w:hAnsi="Arial" w:cs="Arial"/>
          <w:color w:val="0B0C0C"/>
          <w:sz w:val="24"/>
          <w:szCs w:val="29"/>
          <w:lang w:eastAsia="en-GB"/>
        </w:rPr>
        <w:t>In an emergency, call 999 if they are seriously ill or injured or their life is at risk. Do not visit the GP, pharmacy, urgent care centre or a hospital.</w:t>
      </w:r>
    </w:p>
    <w:p w14:paraId="4CB9BDBD" w14:textId="77777777" w:rsidR="00F0350E" w:rsidRDefault="00F0350E" w:rsidP="00F0350E">
      <w:pPr>
        <w:shd w:val="clear" w:color="auto" w:fill="FFFFFF"/>
        <w:spacing w:after="0" w:line="240" w:lineRule="auto"/>
        <w:rPr>
          <w:rFonts w:ascii="Arial" w:eastAsia="Times New Roman" w:hAnsi="Arial" w:cs="Arial"/>
          <w:color w:val="0B0C0C"/>
          <w:sz w:val="24"/>
          <w:szCs w:val="29"/>
          <w:lang w:eastAsia="en-GB"/>
        </w:rPr>
      </w:pPr>
      <w:r w:rsidRPr="00AB7CB8">
        <w:rPr>
          <w:rFonts w:ascii="Arial" w:eastAsia="Times New Roman" w:hAnsi="Arial" w:cs="Arial"/>
          <w:color w:val="0B0C0C"/>
          <w:sz w:val="24"/>
          <w:szCs w:val="29"/>
          <w:lang w:eastAsia="en-GB"/>
        </w:rPr>
        <w:t>If a member of staff has helped someone with symptoms, they do not need to go home unless they develop symptoms themselves (and in which case, a test is available) or the child subsequently tests positive (see ‘What happens if there is a confirmed case of coronavirus in a setting?’ below). They should wash their hands thoroughly for 20 seconds after any contact with someone who is unwell. Cleaning the affected area with normal household disinfectant after someone with symptoms has left will reduce the risk of passing the infection on to other people. See the </w:t>
      </w:r>
      <w:hyperlink r:id="rId12" w:history="1">
        <w:r w:rsidRPr="005B0575">
          <w:rPr>
            <w:rFonts w:ascii="Arial" w:eastAsia="Times New Roman" w:hAnsi="Arial" w:cs="Arial"/>
            <w:color w:val="4C2C92"/>
            <w:sz w:val="24"/>
            <w:szCs w:val="29"/>
            <w:u w:val="single"/>
            <w:bdr w:val="none" w:sz="0" w:space="0" w:color="auto" w:frame="1"/>
            <w:lang w:eastAsia="en-GB"/>
          </w:rPr>
          <w:t>COVID-19: cleaning of non-healthcare settings guidance</w:t>
        </w:r>
      </w:hyperlink>
      <w:r w:rsidRPr="00AB7CB8">
        <w:rPr>
          <w:rFonts w:ascii="Arial" w:eastAsia="Times New Roman" w:hAnsi="Arial" w:cs="Arial"/>
          <w:color w:val="0B0C0C"/>
          <w:sz w:val="24"/>
          <w:szCs w:val="29"/>
          <w:lang w:eastAsia="en-GB"/>
        </w:rPr>
        <w:t>.</w:t>
      </w:r>
    </w:p>
    <w:p w14:paraId="0CB0CC70" w14:textId="77777777" w:rsidR="00F0350E" w:rsidRDefault="00F0350E" w:rsidP="00F0350E">
      <w:pPr>
        <w:shd w:val="clear" w:color="auto" w:fill="FFFFFF"/>
        <w:spacing w:after="0" w:line="240" w:lineRule="auto"/>
        <w:rPr>
          <w:rFonts w:ascii="Arial" w:eastAsia="Times New Roman" w:hAnsi="Arial" w:cs="Arial"/>
          <w:color w:val="0B0C0C"/>
          <w:sz w:val="24"/>
          <w:szCs w:val="29"/>
          <w:lang w:eastAsia="en-GB"/>
        </w:rPr>
      </w:pPr>
    </w:p>
    <w:p w14:paraId="759F90D1" w14:textId="77777777" w:rsidR="00F0350E" w:rsidRPr="00AB7CB8" w:rsidRDefault="00F0350E" w:rsidP="00F0350E">
      <w:pPr>
        <w:shd w:val="clear" w:color="auto" w:fill="FFFFFF"/>
        <w:spacing w:after="0" w:line="240" w:lineRule="auto"/>
        <w:rPr>
          <w:rFonts w:ascii="Arial" w:eastAsia="Times New Roman" w:hAnsi="Arial" w:cs="Arial"/>
          <w:color w:val="0B0C0C"/>
          <w:sz w:val="24"/>
          <w:szCs w:val="29"/>
          <w:lang w:eastAsia="en-GB"/>
        </w:rPr>
      </w:pPr>
      <w:r w:rsidRPr="00AB7CB8">
        <w:rPr>
          <w:rFonts w:ascii="Arial" w:eastAsia="Times New Roman" w:hAnsi="Arial" w:cs="Arial"/>
          <w:b/>
          <w:bCs/>
          <w:color w:val="0B0C0C"/>
          <w:sz w:val="28"/>
          <w:szCs w:val="41"/>
          <w:lang w:eastAsia="en-GB"/>
        </w:rPr>
        <w:t>What happens if there is a confirmed case of coronavirus in a setting?</w:t>
      </w:r>
    </w:p>
    <w:p w14:paraId="0583A19C" w14:textId="77777777" w:rsidR="00F0350E" w:rsidRPr="00AB7CB8" w:rsidRDefault="00F0350E" w:rsidP="00F0350E">
      <w:pPr>
        <w:shd w:val="clear" w:color="auto" w:fill="FFFFFF"/>
        <w:spacing w:before="300" w:after="300" w:line="240" w:lineRule="auto"/>
        <w:rPr>
          <w:rFonts w:ascii="Arial" w:eastAsia="Times New Roman" w:hAnsi="Arial" w:cs="Arial"/>
          <w:color w:val="0B0C0C"/>
          <w:sz w:val="24"/>
          <w:szCs w:val="29"/>
          <w:lang w:eastAsia="en-GB"/>
        </w:rPr>
      </w:pPr>
      <w:r w:rsidRPr="00AB7CB8">
        <w:rPr>
          <w:rFonts w:ascii="Arial" w:eastAsia="Times New Roman" w:hAnsi="Arial" w:cs="Arial"/>
          <w:color w:val="0B0C0C"/>
          <w:sz w:val="24"/>
          <w:szCs w:val="29"/>
          <w:lang w:eastAsia="en-GB"/>
        </w:rPr>
        <w:t xml:space="preserve">When a child, young person or staff member develops symptoms compatible with coronavirus, they should be sent home and advised to self-isolate for 7 days. Their fellow household members </w:t>
      </w:r>
      <w:r w:rsidRPr="00AB7CB8">
        <w:rPr>
          <w:rFonts w:ascii="Arial" w:eastAsia="Times New Roman" w:hAnsi="Arial" w:cs="Arial"/>
          <w:color w:val="0B0C0C"/>
          <w:sz w:val="24"/>
          <w:szCs w:val="29"/>
          <w:lang w:eastAsia="en-GB"/>
        </w:rPr>
        <w:lastRenderedPageBreak/>
        <w:t>should self-isolate for 14 days. All staff and students who are attending an education or childcare setting will have access to a test if they display symptoms of coronavirus, and are encouraged to get tested in this scenario.</w:t>
      </w:r>
    </w:p>
    <w:p w14:paraId="25DB7E91" w14:textId="77777777" w:rsidR="00F0350E" w:rsidRPr="00AB7CB8" w:rsidRDefault="00F0350E" w:rsidP="00F0350E">
      <w:pPr>
        <w:shd w:val="clear" w:color="auto" w:fill="FFFFFF"/>
        <w:spacing w:before="300" w:after="300" w:line="240" w:lineRule="auto"/>
        <w:rPr>
          <w:rFonts w:ascii="Arial" w:eastAsia="Times New Roman" w:hAnsi="Arial" w:cs="Arial"/>
          <w:color w:val="0B0C0C"/>
          <w:sz w:val="24"/>
          <w:szCs w:val="29"/>
          <w:lang w:eastAsia="en-GB"/>
        </w:rPr>
      </w:pPr>
      <w:r w:rsidRPr="00AB7CB8">
        <w:rPr>
          <w:rFonts w:ascii="Arial" w:eastAsia="Times New Roman" w:hAnsi="Arial" w:cs="Arial"/>
          <w:color w:val="0B0C0C"/>
          <w:sz w:val="24"/>
          <w:szCs w:val="29"/>
          <w:lang w:eastAsia="en-GB"/>
        </w:rPr>
        <w:t>Where the child, young person or staff member tests negative, they can return to their setting and the fellow household members can end their self-isolation.</w:t>
      </w:r>
    </w:p>
    <w:p w14:paraId="7093508C" w14:textId="77777777" w:rsidR="00F0350E" w:rsidRPr="00AB7CB8" w:rsidRDefault="00F0350E" w:rsidP="00F0350E">
      <w:pPr>
        <w:shd w:val="clear" w:color="auto" w:fill="FFFFFF"/>
        <w:spacing w:before="300" w:after="300" w:line="240" w:lineRule="auto"/>
        <w:rPr>
          <w:rFonts w:ascii="Arial" w:eastAsia="Times New Roman" w:hAnsi="Arial" w:cs="Arial"/>
          <w:color w:val="0B0C0C"/>
          <w:sz w:val="24"/>
          <w:szCs w:val="29"/>
          <w:lang w:eastAsia="en-GB"/>
        </w:rPr>
      </w:pPr>
      <w:r w:rsidRPr="00AB7CB8">
        <w:rPr>
          <w:rFonts w:ascii="Arial" w:eastAsia="Times New Roman" w:hAnsi="Arial" w:cs="Arial"/>
          <w:color w:val="0B0C0C"/>
          <w:sz w:val="24"/>
          <w:szCs w:val="29"/>
          <w:lang w:eastAsia="en-GB"/>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14:paraId="5E85FCD3" w14:textId="77777777" w:rsidR="00F0350E" w:rsidRDefault="00F0350E" w:rsidP="00F0350E">
      <w:pPr>
        <w:shd w:val="clear" w:color="auto" w:fill="FFFFFF"/>
        <w:spacing w:before="300" w:after="300" w:line="240" w:lineRule="auto"/>
        <w:rPr>
          <w:rFonts w:ascii="Arial" w:eastAsia="Times New Roman" w:hAnsi="Arial" w:cs="Arial"/>
          <w:color w:val="0B0C0C"/>
          <w:sz w:val="24"/>
          <w:szCs w:val="29"/>
          <w:lang w:eastAsia="en-GB"/>
        </w:rPr>
      </w:pPr>
      <w:r w:rsidRPr="00AB7CB8">
        <w:rPr>
          <w:rFonts w:ascii="Arial" w:eastAsia="Times New Roman" w:hAnsi="Arial" w:cs="Arial"/>
          <w:color w:val="0B0C0C"/>
          <w:sz w:val="24"/>
          <w:szCs w:val="29"/>
          <w:lang w:eastAsia="en-GB"/>
        </w:rPr>
        <w:t>As part of the national test and trace programme, if other cases are detected within the cohort or in the wider setting, Public Health England’s local health protection teams will conduct a rapid investigation and will advise schools and other settings on the most appropriate action to take. In some cases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p w14:paraId="55410F21" w14:textId="77777777" w:rsidR="00F0350E" w:rsidRPr="00AB7CB8" w:rsidRDefault="00F0350E" w:rsidP="00F0350E">
      <w:pPr>
        <w:shd w:val="clear" w:color="auto" w:fill="FFFFFF"/>
        <w:spacing w:before="300" w:after="300" w:line="240" w:lineRule="auto"/>
        <w:rPr>
          <w:rFonts w:ascii="Arial" w:eastAsia="Times New Roman" w:hAnsi="Arial" w:cs="Arial"/>
          <w:color w:val="0B0C0C"/>
          <w:szCs w:val="29"/>
          <w:lang w:eastAsia="en-GB"/>
        </w:rPr>
      </w:pPr>
      <w:r w:rsidRPr="00AB7CB8">
        <w:rPr>
          <w:rFonts w:ascii="Arial" w:eastAsia="Times New Roman" w:hAnsi="Arial" w:cs="Arial"/>
          <w:b/>
          <w:bCs/>
          <w:color w:val="0B0C0C"/>
          <w:sz w:val="32"/>
          <w:szCs w:val="41"/>
          <w:lang w:eastAsia="en-GB"/>
        </w:rPr>
        <w:t>Will children and young people be eligible for testing?</w:t>
      </w:r>
    </w:p>
    <w:p w14:paraId="3BEE5515" w14:textId="77777777" w:rsidR="00F0350E" w:rsidRDefault="00F0350E" w:rsidP="00F0350E">
      <w:pPr>
        <w:shd w:val="clear" w:color="auto" w:fill="FFFFFF"/>
        <w:spacing w:before="300" w:after="300" w:line="240" w:lineRule="auto"/>
        <w:rPr>
          <w:rFonts w:ascii="Arial" w:eastAsia="Times New Roman" w:hAnsi="Arial" w:cs="Arial"/>
          <w:color w:val="0B0C0C"/>
          <w:sz w:val="24"/>
          <w:szCs w:val="29"/>
          <w:lang w:eastAsia="en-GB"/>
        </w:rPr>
      </w:pPr>
      <w:r w:rsidRPr="00AB7CB8">
        <w:rPr>
          <w:rFonts w:ascii="Arial" w:eastAsia="Times New Roman" w:hAnsi="Arial" w:cs="Arial"/>
          <w:color w:val="0B0C0C"/>
          <w:sz w:val="24"/>
          <w:szCs w:val="29"/>
          <w:lang w:eastAsia="en-GB"/>
        </w:rPr>
        <w:t>When settings open to the wider cohort of children and young people, all those children and young people eligible to attend, and members of their households, will have access to testing if they display symptoms of coronavirus. This will enable them to get back into childcare or education, and their parents or carers to get back to work, if the test proves to be negative. To access testing parents will be able to use the 111 online coronavirus service if their child is 5 or over. Parents will be able to call 111 if their child is aged under 5.</w:t>
      </w:r>
    </w:p>
    <w:p w14:paraId="4142D647" w14:textId="77777777" w:rsidR="00F0350E" w:rsidRPr="00AB7CB8" w:rsidRDefault="00F0350E" w:rsidP="00F0350E">
      <w:pPr>
        <w:shd w:val="clear" w:color="auto" w:fill="FFFFFF"/>
        <w:spacing w:before="300" w:after="300" w:line="240" w:lineRule="auto"/>
        <w:rPr>
          <w:rFonts w:ascii="Arial" w:eastAsia="Times New Roman" w:hAnsi="Arial" w:cs="Arial"/>
          <w:color w:val="0B0C0C"/>
          <w:szCs w:val="29"/>
          <w:lang w:eastAsia="en-GB"/>
        </w:rPr>
      </w:pPr>
      <w:r w:rsidRPr="00AB7CB8">
        <w:rPr>
          <w:rFonts w:ascii="Arial" w:eastAsia="Times New Roman" w:hAnsi="Arial" w:cs="Arial"/>
          <w:b/>
          <w:bCs/>
          <w:color w:val="0B0C0C"/>
          <w:sz w:val="28"/>
          <w:szCs w:val="41"/>
          <w:lang w:eastAsia="en-GB"/>
        </w:rPr>
        <w:t>Will teachers and other staff be able to get tested if they have symptoms?</w:t>
      </w:r>
    </w:p>
    <w:p w14:paraId="3C233EDB" w14:textId="77777777" w:rsidR="00F0350E" w:rsidRPr="00AB7CB8" w:rsidRDefault="00F0350E" w:rsidP="00F0350E">
      <w:pPr>
        <w:shd w:val="clear" w:color="auto" w:fill="FFFFFF"/>
        <w:spacing w:after="0" w:line="240" w:lineRule="auto"/>
        <w:rPr>
          <w:rFonts w:ascii="Arial" w:eastAsia="Times New Roman" w:hAnsi="Arial" w:cs="Arial"/>
          <w:color w:val="0B0C0C"/>
          <w:sz w:val="24"/>
          <w:szCs w:val="29"/>
          <w:lang w:eastAsia="en-GB"/>
        </w:rPr>
      </w:pPr>
      <w:r w:rsidRPr="00AB7CB8">
        <w:rPr>
          <w:rFonts w:ascii="Arial" w:eastAsia="Times New Roman" w:hAnsi="Arial" w:cs="Arial"/>
          <w:color w:val="0B0C0C"/>
          <w:sz w:val="24"/>
          <w:szCs w:val="29"/>
          <w:lang w:eastAsia="en-GB"/>
        </w:rPr>
        <w:t>Access to testing is already available to all essential workers. This includes anyone involved in education, childcare or social work – including both public and voluntary sector workers, as well as foster carers. See the </w:t>
      </w:r>
      <w:hyperlink r:id="rId13" w:anchor="essential-workers" w:history="1">
        <w:r w:rsidRPr="005B0575">
          <w:rPr>
            <w:rFonts w:ascii="Arial" w:eastAsia="Times New Roman" w:hAnsi="Arial" w:cs="Arial"/>
            <w:color w:val="4C2C92"/>
            <w:sz w:val="24"/>
            <w:szCs w:val="29"/>
            <w:u w:val="single"/>
            <w:bdr w:val="none" w:sz="0" w:space="0" w:color="auto" w:frame="1"/>
            <w:lang w:eastAsia="en-GB"/>
          </w:rPr>
          <w:t>full list of essential workers</w:t>
        </w:r>
      </w:hyperlink>
      <w:r w:rsidRPr="00AB7CB8">
        <w:rPr>
          <w:rFonts w:ascii="Arial" w:eastAsia="Times New Roman" w:hAnsi="Arial" w:cs="Arial"/>
          <w:color w:val="0B0C0C"/>
          <w:sz w:val="24"/>
          <w:szCs w:val="29"/>
          <w:lang w:eastAsia="en-GB"/>
        </w:rPr>
        <w:t>. Education settings as employers can book tests through an online digital portal. There is also an option for employees to book tests directly on the portal.</w:t>
      </w:r>
    </w:p>
    <w:p w14:paraId="2F2F21F7" w14:textId="77777777" w:rsidR="00F0350E" w:rsidRPr="005B0575" w:rsidRDefault="00F0350E" w:rsidP="00F0350E">
      <w:pPr>
        <w:rPr>
          <w:sz w:val="18"/>
        </w:rPr>
      </w:pPr>
    </w:p>
    <w:p w14:paraId="3E36C25E" w14:textId="77777777" w:rsidR="00F0350E" w:rsidRPr="001A637E" w:rsidRDefault="00F0350E" w:rsidP="00F0350E">
      <w:pPr>
        <w:shd w:val="clear" w:color="auto" w:fill="FFFFFF"/>
        <w:spacing w:after="0" w:line="240" w:lineRule="auto"/>
        <w:rPr>
          <w:rFonts w:ascii="Arial" w:eastAsia="Times New Roman" w:hAnsi="Arial" w:cs="Arial"/>
          <w:color w:val="0B0C0C"/>
          <w:sz w:val="24"/>
          <w:szCs w:val="24"/>
          <w:lang w:eastAsia="en-GB"/>
        </w:rPr>
      </w:pPr>
      <w:r w:rsidRPr="0065408B">
        <w:rPr>
          <w:rFonts w:ascii="Arial" w:eastAsia="Times New Roman" w:hAnsi="Arial" w:cs="Arial"/>
          <w:b/>
          <w:i/>
          <w:color w:val="0B0C0C"/>
          <w:sz w:val="29"/>
          <w:szCs w:val="29"/>
          <w:lang w:eastAsia="en-GB"/>
        </w:rPr>
        <w:t>By the time settings open to wider cohorts of children and young people</w:t>
      </w:r>
      <w:r w:rsidRPr="00DA6E77">
        <w:rPr>
          <w:rFonts w:ascii="Arial" w:eastAsia="Times New Roman" w:hAnsi="Arial" w:cs="Arial"/>
          <w:color w:val="0B0C0C"/>
          <w:sz w:val="29"/>
          <w:szCs w:val="29"/>
          <w:lang w:eastAsia="en-GB"/>
        </w:rPr>
        <w:t xml:space="preserve">, </w:t>
      </w:r>
      <w:r w:rsidRPr="001A637E">
        <w:rPr>
          <w:rFonts w:ascii="Arial" w:eastAsia="Times New Roman" w:hAnsi="Arial" w:cs="Arial"/>
          <w:color w:val="0B0C0C"/>
          <w:sz w:val="24"/>
          <w:szCs w:val="24"/>
          <w:lang w:eastAsia="en-GB"/>
        </w:rPr>
        <w:t>all children, young people and other learners eligible to attend their education or childcare setting, and all children in social care settings, as well as their households, will have </w:t>
      </w:r>
      <w:hyperlink r:id="rId14" w:history="1">
        <w:r w:rsidRPr="001A637E">
          <w:rPr>
            <w:rFonts w:ascii="Arial" w:eastAsia="Times New Roman" w:hAnsi="Arial" w:cs="Arial"/>
            <w:color w:val="4C2C92"/>
            <w:sz w:val="24"/>
            <w:szCs w:val="24"/>
            <w:u w:val="single"/>
            <w:bdr w:val="none" w:sz="0" w:space="0" w:color="auto" w:frame="1"/>
            <w:lang w:eastAsia="en-GB"/>
          </w:rPr>
          <w:t>access to a test</w:t>
        </w:r>
      </w:hyperlink>
      <w:r w:rsidRPr="001A637E">
        <w:rPr>
          <w:rFonts w:ascii="Arial" w:eastAsia="Times New Roman" w:hAnsi="Arial" w:cs="Arial"/>
          <w:color w:val="0B0C0C"/>
          <w:sz w:val="24"/>
          <w:szCs w:val="24"/>
          <w:lang w:eastAsia="en-GB"/>
        </w:rPr>
        <w:t> if they display symptoms of coronavirus. If they develop symptoms, they should be tested. If they test negative, they can return to their setting and their fellow household members can end their self-isolation. If they test positive, education and childcare settings should follow </w:t>
      </w:r>
      <w:hyperlink r:id="rId15" w:anchor="additional-questions" w:history="1">
        <w:r w:rsidRPr="001A637E">
          <w:rPr>
            <w:rFonts w:ascii="Arial" w:eastAsia="Times New Roman" w:hAnsi="Arial" w:cs="Arial"/>
            <w:color w:val="4C2C92"/>
            <w:sz w:val="24"/>
            <w:szCs w:val="24"/>
            <w:u w:val="single"/>
            <w:bdr w:val="none" w:sz="0" w:space="0" w:color="auto" w:frame="1"/>
            <w:lang w:eastAsia="en-GB"/>
          </w:rPr>
          <w:t>guidance on implementing protective measures in education and childcare settings</w:t>
        </w:r>
      </w:hyperlink>
      <w:r w:rsidRPr="001A637E">
        <w:rPr>
          <w:rFonts w:ascii="Arial" w:eastAsia="Times New Roman" w:hAnsi="Arial" w:cs="Arial"/>
          <w:color w:val="0B0C0C"/>
          <w:sz w:val="24"/>
          <w:szCs w:val="24"/>
          <w:lang w:eastAsia="en-GB"/>
        </w:rPr>
        <w:t>. Residential settings should follow </w:t>
      </w:r>
      <w:hyperlink r:id="rId16" w:history="1">
        <w:r w:rsidRPr="001A637E">
          <w:rPr>
            <w:rFonts w:ascii="Arial" w:eastAsia="Times New Roman" w:hAnsi="Arial" w:cs="Arial"/>
            <w:color w:val="4C2C92"/>
            <w:sz w:val="24"/>
            <w:szCs w:val="24"/>
            <w:u w:val="single"/>
            <w:bdr w:val="none" w:sz="0" w:space="0" w:color="auto" w:frame="1"/>
            <w:lang w:eastAsia="en-GB"/>
          </w:rPr>
          <w:t>isolation guidance for residential settings</w:t>
        </w:r>
      </w:hyperlink>
      <w:r w:rsidRPr="001A637E">
        <w:rPr>
          <w:rFonts w:ascii="Arial" w:eastAsia="Times New Roman" w:hAnsi="Arial" w:cs="Arial"/>
          <w:color w:val="0B0C0C"/>
          <w:sz w:val="24"/>
          <w:szCs w:val="24"/>
          <w:lang w:eastAsia="en-GB"/>
        </w:rPr>
        <w:t>.</w:t>
      </w:r>
    </w:p>
    <w:p w14:paraId="55CB6E7B" w14:textId="77777777" w:rsidR="00F0350E" w:rsidRDefault="00F0350E" w:rsidP="00F0350E">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785A58D2" w14:textId="77777777" w:rsidR="00F0350E" w:rsidRDefault="00F0350E" w:rsidP="00F0350E">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3D0E5EF5" w14:textId="77777777" w:rsidR="00F0350E" w:rsidRPr="00F0350E" w:rsidRDefault="00F0350E" w:rsidP="00F0350E">
      <w:pPr>
        <w:shd w:val="clear" w:color="auto" w:fill="FFFFFF" w:themeFill="background1"/>
        <w:spacing w:after="0" w:line="240" w:lineRule="auto"/>
        <w:textAlignment w:val="baseline"/>
        <w:outlineLvl w:val="1"/>
        <w:rPr>
          <w:rFonts w:ascii="Arial" w:eastAsia="Times New Roman" w:hAnsi="Arial" w:cs="Arial"/>
          <w:bCs/>
          <w:sz w:val="20"/>
          <w:szCs w:val="54"/>
          <w:bdr w:val="none" w:sz="0" w:space="0" w:color="auto" w:frame="1"/>
          <w:lang w:eastAsia="en-GB"/>
        </w:rPr>
      </w:pPr>
    </w:p>
    <w:p w14:paraId="6B5DC1C8" w14:textId="77777777" w:rsidR="001C08CE" w:rsidRDefault="001C08CE" w:rsidP="001A637E">
      <w:pPr>
        <w:shd w:val="clear" w:color="auto" w:fill="FFFFFF" w:themeFill="background1"/>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06DFFB43" w14:textId="77777777" w:rsidR="001A637E" w:rsidRDefault="001A637E"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59B6F881" w14:textId="77777777" w:rsidR="001A637E" w:rsidRDefault="001A637E"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5B684B6C" w14:textId="77777777" w:rsidR="00F0350E" w:rsidRPr="005F5187" w:rsidRDefault="00F0350E" w:rsidP="00F0350E">
      <w:pPr>
        <w:shd w:val="clear" w:color="auto" w:fill="00B0F0"/>
        <w:spacing w:after="0" w:line="240" w:lineRule="auto"/>
        <w:jc w:val="center"/>
        <w:textAlignment w:val="baseline"/>
        <w:outlineLvl w:val="1"/>
        <w:rPr>
          <w:rFonts w:ascii="Arial" w:eastAsia="Times New Roman" w:hAnsi="Arial" w:cs="Arial"/>
          <w:b/>
          <w:bCs/>
          <w:color w:val="FFFFFF" w:themeColor="background1"/>
          <w:sz w:val="36"/>
          <w:szCs w:val="54"/>
          <w:bdr w:val="none" w:sz="0" w:space="0" w:color="auto" w:frame="1"/>
          <w:lang w:eastAsia="en-GB"/>
        </w:rPr>
      </w:pPr>
      <w:r>
        <w:rPr>
          <w:noProof/>
          <w:lang w:eastAsia="en-GB"/>
        </w:rPr>
        <w:lastRenderedPageBreak/>
        <w:drawing>
          <wp:anchor distT="0" distB="0" distL="114300" distR="114300" simplePos="0" relativeHeight="251668480" behindDoc="1" locked="0" layoutInCell="1" allowOverlap="1" wp14:anchorId="6118DCE3" wp14:editId="11DED0AD">
            <wp:simplePos x="0" y="0"/>
            <wp:positionH relativeFrom="margin">
              <wp:align>left</wp:align>
            </wp:positionH>
            <wp:positionV relativeFrom="paragraph">
              <wp:posOffset>8890</wp:posOffset>
            </wp:positionV>
            <wp:extent cx="875030" cy="913765"/>
            <wp:effectExtent l="0" t="0" r="1270" b="635"/>
            <wp:wrapTight wrapText="bothSides">
              <wp:wrapPolygon edited="0">
                <wp:start x="0" y="0"/>
                <wp:lineTo x="0" y="21165"/>
                <wp:lineTo x="21161" y="21165"/>
                <wp:lineTo x="21161" y="0"/>
                <wp:lineTo x="0" y="0"/>
              </wp:wrapPolygon>
            </wp:wrapTight>
            <wp:docPr id="9" name="Picture 9" descr="C:\Users\j.meacham\AppData\Local\Microsoft\Windows\Temporary Internet Files\Content.IE5\R033W7YT\tree and riv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acham\AppData\Local\Microsoft\Windows\Temporary Internet Files\Content.IE5\R033W7YT\tree and river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187">
        <w:rPr>
          <w:rFonts w:ascii="Arial" w:eastAsia="Times New Roman" w:hAnsi="Arial" w:cs="Arial"/>
          <w:b/>
          <w:bCs/>
          <w:color w:val="FFFFFF" w:themeColor="background1"/>
          <w:sz w:val="48"/>
          <w:szCs w:val="54"/>
          <w:bdr w:val="none" w:sz="0" w:space="0" w:color="auto" w:frame="1"/>
          <w:lang w:eastAsia="en-GB"/>
        </w:rPr>
        <w:t>Appendices</w:t>
      </w:r>
    </w:p>
    <w:p w14:paraId="4B2250EA"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7E87034F"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1C96F9E4" w14:textId="77777777" w:rsidR="00F0350E"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66FD73F8" w14:textId="77777777" w:rsidR="00F0350E" w:rsidRPr="005F5187" w:rsidRDefault="00F0350E" w:rsidP="00F0350E">
      <w:pPr>
        <w:shd w:val="clear" w:color="auto" w:fill="FFFFFF" w:themeFill="background1"/>
        <w:spacing w:after="0" w:line="240" w:lineRule="auto"/>
        <w:textAlignment w:val="baseline"/>
        <w:outlineLvl w:val="1"/>
        <w:rPr>
          <w:rFonts w:ascii="Arial" w:eastAsia="Times New Roman" w:hAnsi="Arial" w:cs="Arial"/>
          <w:b/>
          <w:bCs/>
          <w:color w:val="0B0C0C"/>
          <w:sz w:val="36"/>
          <w:szCs w:val="54"/>
          <w:bdr w:val="none" w:sz="0" w:space="0" w:color="auto" w:frame="1"/>
          <w:shd w:val="clear" w:color="auto" w:fill="00B0F0"/>
          <w:lang w:eastAsia="en-GB"/>
        </w:rPr>
      </w:pPr>
      <w:r>
        <w:rPr>
          <w:rFonts w:ascii="Arial" w:eastAsia="Times New Roman" w:hAnsi="Arial" w:cs="Arial"/>
          <w:b/>
          <w:bCs/>
          <w:color w:val="0B0C0C"/>
          <w:sz w:val="36"/>
          <w:szCs w:val="54"/>
          <w:u w:val="single"/>
          <w:bdr w:val="none" w:sz="0" w:space="0" w:color="auto" w:frame="1"/>
          <w:lang w:eastAsia="en-GB"/>
        </w:rPr>
        <w:t>B</w:t>
      </w:r>
      <w:r w:rsidRPr="001C08CE">
        <w:rPr>
          <w:rFonts w:ascii="Arial" w:eastAsia="Times New Roman" w:hAnsi="Arial" w:cs="Arial"/>
          <w:b/>
          <w:bCs/>
          <w:color w:val="0B0C0C"/>
          <w:sz w:val="36"/>
          <w:szCs w:val="54"/>
          <w:bdr w:val="none" w:sz="0" w:space="0" w:color="auto" w:frame="1"/>
          <w:lang w:eastAsia="en-GB"/>
        </w:rPr>
        <w:t xml:space="preserve">  </w:t>
      </w:r>
      <w:r>
        <w:rPr>
          <w:rFonts w:ascii="Arial" w:eastAsia="Times New Roman" w:hAnsi="Arial" w:cs="Arial"/>
          <w:b/>
          <w:bCs/>
          <w:color w:val="0B0C0C"/>
          <w:sz w:val="36"/>
          <w:szCs w:val="54"/>
          <w:bdr w:val="none" w:sz="0" w:space="0" w:color="auto" w:frame="1"/>
          <w:lang w:eastAsia="en-GB"/>
        </w:rPr>
        <w:t xml:space="preserve">                                           </w:t>
      </w:r>
      <w:r w:rsidRPr="0065408B">
        <w:rPr>
          <w:rFonts w:ascii="Arial" w:eastAsia="Times New Roman" w:hAnsi="Arial" w:cs="Arial"/>
          <w:b/>
          <w:bCs/>
          <w:color w:val="0B0C0C"/>
          <w:sz w:val="36"/>
          <w:szCs w:val="54"/>
          <w:bdr w:val="none" w:sz="0" w:space="0" w:color="auto" w:frame="1"/>
          <w:shd w:val="clear" w:color="auto" w:fill="00B0F0"/>
          <w:lang w:eastAsia="en-GB"/>
        </w:rPr>
        <w:t xml:space="preserve">Pupil </w:t>
      </w:r>
      <w:r>
        <w:rPr>
          <w:rFonts w:ascii="Arial" w:eastAsia="Times New Roman" w:hAnsi="Arial" w:cs="Arial"/>
          <w:b/>
          <w:bCs/>
          <w:color w:val="0B0C0C"/>
          <w:sz w:val="36"/>
          <w:szCs w:val="54"/>
          <w:bdr w:val="none" w:sz="0" w:space="0" w:color="auto" w:frame="1"/>
          <w:shd w:val="clear" w:color="auto" w:fill="00B0F0"/>
          <w:lang w:eastAsia="en-GB"/>
        </w:rPr>
        <w:t>Rewards</w:t>
      </w:r>
    </w:p>
    <w:p w14:paraId="2456F0A0" w14:textId="77777777" w:rsidR="00F0350E" w:rsidRDefault="00F0350E" w:rsidP="00F0350E">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 xml:space="preserve">    </w:t>
      </w:r>
    </w:p>
    <w:p w14:paraId="3659E372" w14:textId="77777777" w:rsidR="00F0350E" w:rsidRDefault="00F0350E" w:rsidP="00F0350E">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31776488" w14:textId="77777777" w:rsidR="00F0350E" w:rsidRDefault="00F0350E" w:rsidP="00F0350E">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4C588042" w14:textId="77777777" w:rsidR="00F0350E" w:rsidRDefault="00F0350E" w:rsidP="00F0350E">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7A3D4F6C" w14:textId="77777777" w:rsidR="00722373" w:rsidRDefault="00722373" w:rsidP="00722373">
      <w:pPr>
        <w:pStyle w:val="ListParagraph"/>
        <w:shd w:val="clear" w:color="auto" w:fill="FFFFFF"/>
        <w:spacing w:after="0" w:line="240" w:lineRule="auto"/>
        <w:textAlignment w:val="baseline"/>
        <w:outlineLvl w:val="1"/>
        <w:rPr>
          <w:rFonts w:ascii="Arial" w:eastAsia="Times New Roman" w:hAnsi="Arial" w:cs="Arial"/>
          <w:bCs/>
          <w:sz w:val="28"/>
          <w:szCs w:val="54"/>
          <w:bdr w:val="none" w:sz="0" w:space="0" w:color="auto" w:frame="1"/>
          <w:lang w:eastAsia="en-GB"/>
        </w:rPr>
      </w:pPr>
      <w:r w:rsidRPr="00722373">
        <w:rPr>
          <w:rFonts w:ascii="Arial" w:eastAsia="Times New Roman" w:hAnsi="Arial" w:cs="Arial"/>
          <w:bCs/>
          <w:sz w:val="28"/>
          <w:szCs w:val="54"/>
          <w:bdr w:val="none" w:sz="0" w:space="0" w:color="auto" w:frame="1"/>
          <w:lang w:eastAsia="en-GB"/>
        </w:rPr>
        <w:t xml:space="preserve">As explained above, just as we would in normal times, we support the view that hard work and effort is to be rewarded. </w:t>
      </w:r>
    </w:p>
    <w:p w14:paraId="1D1CCE35" w14:textId="77777777" w:rsidR="00722373" w:rsidRPr="00722373" w:rsidRDefault="00722373" w:rsidP="00722373">
      <w:pPr>
        <w:pStyle w:val="ListParagraph"/>
        <w:shd w:val="clear" w:color="auto" w:fill="FFFFFF"/>
        <w:spacing w:after="0" w:line="240" w:lineRule="auto"/>
        <w:textAlignment w:val="baseline"/>
        <w:outlineLvl w:val="1"/>
        <w:rPr>
          <w:rFonts w:ascii="Arial" w:eastAsia="Times New Roman" w:hAnsi="Arial" w:cs="Arial"/>
          <w:bCs/>
          <w:sz w:val="28"/>
          <w:szCs w:val="54"/>
          <w:bdr w:val="none" w:sz="0" w:space="0" w:color="auto" w:frame="1"/>
          <w:lang w:eastAsia="en-GB"/>
        </w:rPr>
      </w:pPr>
      <w:r>
        <w:rPr>
          <w:noProof/>
          <w:lang w:eastAsia="en-GB"/>
        </w:rPr>
        <w:drawing>
          <wp:anchor distT="0" distB="0" distL="114300" distR="114300" simplePos="0" relativeHeight="251669504" behindDoc="1" locked="0" layoutInCell="1" allowOverlap="1" wp14:anchorId="2BF83904" wp14:editId="6CB022D2">
            <wp:simplePos x="0" y="0"/>
            <wp:positionH relativeFrom="column">
              <wp:posOffset>4962525</wp:posOffset>
            </wp:positionH>
            <wp:positionV relativeFrom="paragraph">
              <wp:posOffset>11430</wp:posOffset>
            </wp:positionV>
            <wp:extent cx="1371600" cy="1153160"/>
            <wp:effectExtent l="0" t="0" r="0" b="8890"/>
            <wp:wrapTight wrapText="bothSides">
              <wp:wrapPolygon edited="0">
                <wp:start x="0" y="0"/>
                <wp:lineTo x="0" y="21410"/>
                <wp:lineTo x="21300" y="21410"/>
                <wp:lineTo x="21300" y="0"/>
                <wp:lineTo x="0" y="0"/>
              </wp:wrapPolygon>
            </wp:wrapTight>
            <wp:docPr id="13" name="Picture 13" descr="Plastic Counters: Blue, Red, Yellow, and Green Colour Gam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stic Counters: Blue, Red, Yellow, and Green Colour Gaming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F9759" w14:textId="77777777" w:rsidR="00722373" w:rsidRPr="00722373"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4356BA">
        <w:rPr>
          <w:rFonts w:ascii="Arial" w:eastAsia="Times New Roman" w:hAnsi="Arial" w:cs="Arial"/>
          <w:bCs/>
          <w:sz w:val="24"/>
          <w:szCs w:val="54"/>
          <w:bdr w:val="none" w:sz="0" w:space="0" w:color="auto" w:frame="1"/>
          <w:lang w:eastAsia="en-GB"/>
        </w:rPr>
        <w:t xml:space="preserve">During this initial return to school, the children will be able to earn </w:t>
      </w:r>
      <w:r w:rsidRPr="004356BA">
        <w:rPr>
          <w:rFonts w:ascii="Arial" w:eastAsia="Times New Roman" w:hAnsi="Arial" w:cs="Arial"/>
          <w:b/>
          <w:bCs/>
          <w:sz w:val="24"/>
          <w:szCs w:val="54"/>
          <w:bdr w:val="none" w:sz="0" w:space="0" w:color="auto" w:frame="1"/>
          <w:lang w:eastAsia="en-GB"/>
        </w:rPr>
        <w:t xml:space="preserve">daily tokens.  </w:t>
      </w:r>
    </w:p>
    <w:p w14:paraId="57FE3834" w14:textId="77777777" w:rsidR="00722373" w:rsidRDefault="00722373" w:rsidP="00722373">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4EBEFAEE" w14:textId="77777777" w:rsidR="00722373" w:rsidRDefault="00722373" w:rsidP="00722373">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0FAD66B6" w14:textId="77777777" w:rsidR="00722373" w:rsidRDefault="00722373" w:rsidP="00722373">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0A4A1D53" w14:textId="77777777" w:rsidR="00722373" w:rsidRDefault="00722373" w:rsidP="00722373">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5853BE63" w14:textId="77777777" w:rsidR="00722373" w:rsidRPr="00722373" w:rsidRDefault="00722373" w:rsidP="00722373">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1FBBAF83" w14:textId="77777777" w:rsidR="00722373"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sidRPr="004356BA">
        <w:rPr>
          <w:rFonts w:ascii="Arial" w:eastAsia="Times New Roman" w:hAnsi="Arial" w:cs="Arial"/>
          <w:bCs/>
          <w:sz w:val="24"/>
          <w:szCs w:val="54"/>
          <w:bdr w:val="none" w:sz="0" w:space="0" w:color="auto" w:frame="1"/>
          <w:lang w:eastAsia="en-GB"/>
        </w:rPr>
        <w:t xml:space="preserve">These tokens can be spent at the </w:t>
      </w:r>
      <w:r w:rsidRPr="000E70B4">
        <w:rPr>
          <w:rFonts w:ascii="Arial" w:eastAsia="Times New Roman" w:hAnsi="Arial" w:cs="Arial"/>
          <w:b/>
          <w:bCs/>
          <w:sz w:val="24"/>
          <w:szCs w:val="54"/>
          <w:bdr w:val="none" w:sz="0" w:space="0" w:color="auto" w:frame="1"/>
          <w:lang w:eastAsia="en-GB"/>
        </w:rPr>
        <w:t>end of each day</w:t>
      </w:r>
      <w:r w:rsidRPr="004356BA">
        <w:rPr>
          <w:rFonts w:ascii="Arial" w:eastAsia="Times New Roman" w:hAnsi="Arial" w:cs="Arial"/>
          <w:bCs/>
          <w:sz w:val="24"/>
          <w:szCs w:val="54"/>
          <w:bdr w:val="none" w:sz="0" w:space="0" w:color="auto" w:frame="1"/>
          <w:lang w:eastAsia="en-GB"/>
        </w:rPr>
        <w:t xml:space="preserve"> for showing</w:t>
      </w:r>
      <w:r>
        <w:rPr>
          <w:rFonts w:ascii="Arial" w:eastAsia="Times New Roman" w:hAnsi="Arial" w:cs="Arial"/>
          <w:bCs/>
          <w:sz w:val="24"/>
          <w:szCs w:val="54"/>
          <w:bdr w:val="none" w:sz="0" w:space="0" w:color="auto" w:frame="1"/>
          <w:lang w:eastAsia="en-GB"/>
        </w:rPr>
        <w:t>:</w:t>
      </w:r>
    </w:p>
    <w:p w14:paraId="7E48FC5E" w14:textId="77777777" w:rsidR="00722373" w:rsidRPr="00722373"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
          <w:bCs/>
          <w:color w:val="0070C0"/>
          <w:sz w:val="24"/>
          <w:szCs w:val="54"/>
          <w:bdr w:val="none" w:sz="0" w:space="0" w:color="auto" w:frame="1"/>
          <w:lang w:eastAsia="en-GB"/>
        </w:rPr>
      </w:pPr>
      <w:r w:rsidRPr="004356BA">
        <w:rPr>
          <w:rFonts w:ascii="Arial" w:eastAsia="Times New Roman" w:hAnsi="Arial" w:cs="Arial"/>
          <w:bCs/>
          <w:sz w:val="24"/>
          <w:szCs w:val="54"/>
          <w:bdr w:val="none" w:sz="0" w:space="0" w:color="auto" w:frame="1"/>
          <w:lang w:eastAsia="en-GB"/>
        </w:rPr>
        <w:t xml:space="preserve"> </w:t>
      </w:r>
      <w:r w:rsidRPr="00722373">
        <w:rPr>
          <w:rFonts w:ascii="Arial" w:eastAsia="Times New Roman" w:hAnsi="Arial" w:cs="Arial"/>
          <w:b/>
          <w:bCs/>
          <w:color w:val="0070C0"/>
          <w:sz w:val="24"/>
          <w:szCs w:val="54"/>
          <w:bdr w:val="none" w:sz="0" w:space="0" w:color="auto" w:frame="1"/>
          <w:lang w:eastAsia="en-GB"/>
        </w:rPr>
        <w:t>Respect</w:t>
      </w:r>
    </w:p>
    <w:p w14:paraId="5106A2CD" w14:textId="77777777" w:rsidR="00722373" w:rsidRPr="00722373"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
          <w:bCs/>
          <w:color w:val="0070C0"/>
          <w:sz w:val="24"/>
          <w:szCs w:val="54"/>
          <w:bdr w:val="none" w:sz="0" w:space="0" w:color="auto" w:frame="1"/>
          <w:lang w:eastAsia="en-GB"/>
        </w:rPr>
      </w:pPr>
      <w:r w:rsidRPr="00722373">
        <w:rPr>
          <w:rFonts w:ascii="Arial" w:eastAsia="Times New Roman" w:hAnsi="Arial" w:cs="Arial"/>
          <w:b/>
          <w:bCs/>
          <w:color w:val="0070C0"/>
          <w:sz w:val="24"/>
          <w:szCs w:val="54"/>
          <w:bdr w:val="none" w:sz="0" w:space="0" w:color="auto" w:frame="1"/>
          <w:lang w:eastAsia="en-GB"/>
        </w:rPr>
        <w:t xml:space="preserve"> Safety and a </w:t>
      </w:r>
    </w:p>
    <w:p w14:paraId="06A067AC" w14:textId="77777777" w:rsidR="00722373"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
          <w:bCs/>
          <w:color w:val="0070C0"/>
          <w:sz w:val="24"/>
          <w:szCs w:val="54"/>
          <w:bdr w:val="none" w:sz="0" w:space="0" w:color="auto" w:frame="1"/>
          <w:lang w:eastAsia="en-GB"/>
        </w:rPr>
      </w:pPr>
      <w:r w:rsidRPr="00722373">
        <w:rPr>
          <w:rFonts w:ascii="Arial" w:eastAsia="Times New Roman" w:hAnsi="Arial" w:cs="Arial"/>
          <w:b/>
          <w:bCs/>
          <w:color w:val="0070C0"/>
          <w:sz w:val="24"/>
          <w:szCs w:val="54"/>
          <w:bdr w:val="none" w:sz="0" w:space="0" w:color="auto" w:frame="1"/>
          <w:lang w:eastAsia="en-GB"/>
        </w:rPr>
        <w:t xml:space="preserve"> Positive attitude towards their learning tasks and activities. </w:t>
      </w:r>
    </w:p>
    <w:p w14:paraId="52B5D2C0" w14:textId="77777777" w:rsidR="00722373" w:rsidRDefault="00722373" w:rsidP="00722373">
      <w:pPr>
        <w:shd w:val="clear" w:color="auto" w:fill="FFFFFF"/>
        <w:spacing w:after="0" w:line="240" w:lineRule="auto"/>
        <w:textAlignment w:val="baseline"/>
        <w:outlineLvl w:val="1"/>
        <w:rPr>
          <w:rFonts w:ascii="Arial" w:eastAsia="Times New Roman" w:hAnsi="Arial" w:cs="Arial"/>
          <w:b/>
          <w:bCs/>
          <w:color w:val="0070C0"/>
          <w:sz w:val="24"/>
          <w:szCs w:val="54"/>
          <w:bdr w:val="none" w:sz="0" w:space="0" w:color="auto" w:frame="1"/>
          <w:lang w:eastAsia="en-GB"/>
        </w:rPr>
      </w:pPr>
    </w:p>
    <w:p w14:paraId="24630278" w14:textId="77777777" w:rsidR="00722373" w:rsidRPr="00722373" w:rsidRDefault="00722373" w:rsidP="00722373">
      <w:pPr>
        <w:shd w:val="clear" w:color="auto" w:fill="FFFFFF"/>
        <w:spacing w:after="0" w:line="240" w:lineRule="auto"/>
        <w:textAlignment w:val="baseline"/>
        <w:outlineLvl w:val="1"/>
        <w:rPr>
          <w:rFonts w:ascii="Arial" w:eastAsia="Times New Roman" w:hAnsi="Arial" w:cs="Arial"/>
          <w:b/>
          <w:bCs/>
          <w:color w:val="0070C0"/>
          <w:sz w:val="24"/>
          <w:szCs w:val="54"/>
          <w:bdr w:val="none" w:sz="0" w:space="0" w:color="auto" w:frame="1"/>
          <w:lang w:eastAsia="en-GB"/>
        </w:rPr>
      </w:pPr>
      <w:r>
        <w:rPr>
          <w:noProof/>
          <w:lang w:eastAsia="en-GB"/>
        </w:rPr>
        <w:drawing>
          <wp:anchor distT="0" distB="0" distL="114300" distR="114300" simplePos="0" relativeHeight="251672576" behindDoc="1" locked="0" layoutInCell="1" allowOverlap="1" wp14:anchorId="3C34C05C" wp14:editId="4EC45CD1">
            <wp:simplePos x="0" y="0"/>
            <wp:positionH relativeFrom="margin">
              <wp:align>right</wp:align>
            </wp:positionH>
            <wp:positionV relativeFrom="paragraph">
              <wp:posOffset>5080</wp:posOffset>
            </wp:positionV>
            <wp:extent cx="1209675" cy="780174"/>
            <wp:effectExtent l="0" t="0" r="0" b="1270"/>
            <wp:wrapTight wrapText="bothSides">
              <wp:wrapPolygon edited="0">
                <wp:start x="0" y="0"/>
                <wp:lineTo x="0" y="21107"/>
                <wp:lineTo x="21090" y="21107"/>
                <wp:lineTo x="21090" y="0"/>
                <wp:lineTo x="0" y="0"/>
              </wp:wrapPolygon>
            </wp:wrapTight>
            <wp:docPr id="17" name="Picture 17" descr="8 Die Cast Toy Cars Set | Die Cast Toys | Blue Frog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Die Cast Toy Cars Set | Die Cast Toys | Blue Frog Toy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7342" b="18163"/>
                    <a:stretch/>
                  </pic:blipFill>
                  <pic:spPr bwMode="auto">
                    <a:xfrm>
                      <a:off x="0" y="0"/>
                      <a:ext cx="1209675" cy="7801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5E299E22" wp14:editId="7DA460E1">
            <wp:simplePos x="0" y="0"/>
            <wp:positionH relativeFrom="column">
              <wp:posOffset>4543425</wp:posOffset>
            </wp:positionH>
            <wp:positionV relativeFrom="paragraph">
              <wp:posOffset>81280</wp:posOffset>
            </wp:positionV>
            <wp:extent cx="561975" cy="561975"/>
            <wp:effectExtent l="0" t="0" r="9525" b="9525"/>
            <wp:wrapTight wrapText="bothSides">
              <wp:wrapPolygon edited="0">
                <wp:start x="0" y="0"/>
                <wp:lineTo x="0" y="21234"/>
                <wp:lineTo x="21234" y="21234"/>
                <wp:lineTo x="21234" y="0"/>
                <wp:lineTo x="0" y="0"/>
              </wp:wrapPolygon>
            </wp:wrapTight>
            <wp:docPr id="15" name="Picture 15" descr="Slime Workshop - Jilbee | Messiness Ex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me Workshop - Jilbee | Messiness Expec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26C98" w14:textId="77777777" w:rsidR="00722373"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noProof/>
          <w:lang w:eastAsia="en-GB"/>
        </w:rPr>
        <w:drawing>
          <wp:anchor distT="0" distB="0" distL="114300" distR="114300" simplePos="0" relativeHeight="251673600" behindDoc="1" locked="0" layoutInCell="1" allowOverlap="1" wp14:anchorId="26259279" wp14:editId="0A70F3D1">
            <wp:simplePos x="0" y="0"/>
            <wp:positionH relativeFrom="column">
              <wp:posOffset>5095875</wp:posOffset>
            </wp:positionH>
            <wp:positionV relativeFrom="paragraph">
              <wp:posOffset>420370</wp:posOffset>
            </wp:positionV>
            <wp:extent cx="714375" cy="624840"/>
            <wp:effectExtent l="0" t="0" r="9525" b="3810"/>
            <wp:wrapTight wrapText="bothSides">
              <wp:wrapPolygon edited="0">
                <wp:start x="0" y="0"/>
                <wp:lineTo x="0" y="21073"/>
                <wp:lineTo x="21312" y="21073"/>
                <wp:lineTo x="21312" y="0"/>
                <wp:lineTo x="0" y="0"/>
              </wp:wrapPolygon>
            </wp:wrapTight>
            <wp:docPr id="18" name="Picture 18" descr="Learning Resources Jumbo Jungle Animals: Amazon.co.uk: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Resources Jumbo Jungle Animals: Amazon.co.uk: Toys &amp; Gam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437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2A4653D2" wp14:editId="670A7049">
            <wp:simplePos x="0" y="0"/>
            <wp:positionH relativeFrom="column">
              <wp:posOffset>2171700</wp:posOffset>
            </wp:positionH>
            <wp:positionV relativeFrom="paragraph">
              <wp:posOffset>220345</wp:posOffset>
            </wp:positionV>
            <wp:extent cx="647700" cy="514985"/>
            <wp:effectExtent l="0" t="0" r="0" b="0"/>
            <wp:wrapTight wrapText="bothSides">
              <wp:wrapPolygon edited="0">
                <wp:start x="0" y="0"/>
                <wp:lineTo x="0" y="20774"/>
                <wp:lineTo x="20965" y="20774"/>
                <wp:lineTo x="20965" y="0"/>
                <wp:lineTo x="0" y="0"/>
              </wp:wrapPolygon>
            </wp:wrapTight>
            <wp:docPr id="16" name="Picture 16" descr="Bubble Tube Party Bag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bble Tube Party Bag Toy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6BA">
        <w:rPr>
          <w:rFonts w:ascii="Arial" w:eastAsia="Times New Roman" w:hAnsi="Arial" w:cs="Arial"/>
          <w:bCs/>
          <w:sz w:val="24"/>
          <w:szCs w:val="54"/>
          <w:bdr w:val="none" w:sz="0" w:space="0" w:color="auto" w:frame="1"/>
          <w:lang w:eastAsia="en-GB"/>
        </w:rPr>
        <w:t xml:space="preserve">The rewards will be from the “40 Bonus Box” selection” </w:t>
      </w:r>
      <w:r>
        <w:rPr>
          <w:noProof/>
          <w:lang w:eastAsia="en-GB"/>
        </w:rPr>
        <w:drawing>
          <wp:inline distT="0" distB="0" distL="0" distR="0" wp14:anchorId="168287EC" wp14:editId="28A535B0">
            <wp:extent cx="1543050" cy="567778"/>
            <wp:effectExtent l="0" t="0" r="0" b="3810"/>
            <wp:docPr id="14" name="Picture 14" descr="Put a pencil in your mouth | The Marketing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t a pencil in your mouth | The Marketing Societ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1427" cy="570860"/>
                    </a:xfrm>
                    <a:prstGeom prst="rect">
                      <a:avLst/>
                    </a:prstGeom>
                    <a:noFill/>
                    <a:ln>
                      <a:noFill/>
                    </a:ln>
                  </pic:spPr>
                </pic:pic>
              </a:graphicData>
            </a:graphic>
          </wp:inline>
        </w:drawing>
      </w:r>
    </w:p>
    <w:p w14:paraId="2BECC322" w14:textId="77777777" w:rsidR="00722373" w:rsidRDefault="00722373" w:rsidP="00722373">
      <w:pPr>
        <w:pStyle w:val="ListParagraph"/>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3506C6DE" w14:textId="77777777" w:rsidR="00722373" w:rsidRDefault="00722373" w:rsidP="00722373">
      <w:pPr>
        <w:pStyle w:val="ListParagraph"/>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6008127B" w14:textId="77777777" w:rsidR="00722373" w:rsidRPr="00722373" w:rsidRDefault="00722373" w:rsidP="00722373">
      <w:pPr>
        <w:pStyle w:val="ListParagraph"/>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30B9DEBD" w14:textId="77777777" w:rsidR="00722373" w:rsidRDefault="00722373" w:rsidP="00722373">
      <w:pPr>
        <w:pStyle w:val="ListParagraph"/>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65A2BB45" w14:textId="77777777" w:rsidR="00722373" w:rsidRDefault="00722373" w:rsidP="00722373">
      <w:pPr>
        <w:pStyle w:val="ListParagraph"/>
        <w:numPr>
          <w:ilvl w:val="0"/>
          <w:numId w:val="7"/>
        </w:num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and</w:t>
      </w:r>
      <w:r w:rsidRPr="004356BA">
        <w:rPr>
          <w:rFonts w:ascii="Arial" w:eastAsia="Times New Roman" w:hAnsi="Arial" w:cs="Arial"/>
          <w:bCs/>
          <w:sz w:val="24"/>
          <w:szCs w:val="54"/>
          <w:bdr w:val="none" w:sz="0" w:space="0" w:color="auto" w:frame="1"/>
          <w:lang w:eastAsia="en-GB"/>
        </w:rPr>
        <w:t xml:space="preserve"> with the opportunity to earn </w:t>
      </w:r>
      <w:r w:rsidRPr="00722373">
        <w:rPr>
          <w:rFonts w:ascii="Arial" w:eastAsia="Times New Roman" w:hAnsi="Arial" w:cs="Arial"/>
          <w:b/>
          <w:bCs/>
          <w:sz w:val="24"/>
          <w:szCs w:val="54"/>
          <w:bdr w:val="none" w:sz="0" w:space="0" w:color="auto" w:frame="1"/>
          <w:lang w:eastAsia="en-GB"/>
        </w:rPr>
        <w:t>1,2 or 3 items per day.</w:t>
      </w:r>
      <w:r w:rsidRPr="004356BA">
        <w:rPr>
          <w:rFonts w:ascii="Arial" w:eastAsia="Times New Roman" w:hAnsi="Arial" w:cs="Arial"/>
          <w:bCs/>
          <w:sz w:val="24"/>
          <w:szCs w:val="54"/>
          <w:bdr w:val="none" w:sz="0" w:space="0" w:color="auto" w:frame="1"/>
          <w:lang w:eastAsia="en-GB"/>
        </w:rPr>
        <w:t xml:space="preserve"> </w:t>
      </w:r>
    </w:p>
    <w:p w14:paraId="2EF73244" w14:textId="77777777" w:rsidR="00722373" w:rsidRPr="00722373" w:rsidRDefault="00722373" w:rsidP="00722373">
      <w:pPr>
        <w:shd w:val="clear" w:color="auto" w:fill="FFFFFF"/>
        <w:spacing w:after="0" w:line="240" w:lineRule="auto"/>
        <w:ind w:left="360"/>
        <w:textAlignment w:val="baseline"/>
        <w:outlineLvl w:val="1"/>
        <w:rPr>
          <w:rFonts w:ascii="Arial" w:eastAsia="Times New Roman" w:hAnsi="Arial" w:cs="Arial"/>
          <w:bCs/>
          <w:sz w:val="24"/>
          <w:szCs w:val="54"/>
          <w:bdr w:val="none" w:sz="0" w:space="0" w:color="auto" w:frame="1"/>
          <w:lang w:eastAsia="en-GB"/>
        </w:rPr>
      </w:pPr>
      <w:r w:rsidRPr="00722373">
        <w:rPr>
          <w:rFonts w:ascii="Arial" w:eastAsia="Times New Roman" w:hAnsi="Arial" w:cs="Arial"/>
          <w:bCs/>
          <w:sz w:val="24"/>
          <w:szCs w:val="54"/>
          <w:bdr w:val="none" w:sz="0" w:space="0" w:color="auto" w:frame="1"/>
          <w:lang w:eastAsia="en-GB"/>
        </w:rPr>
        <w:t xml:space="preserve"> </w:t>
      </w:r>
    </w:p>
    <w:tbl>
      <w:tblPr>
        <w:tblStyle w:val="TableGrid"/>
        <w:tblpPr w:leftFromText="180" w:rightFromText="180" w:vertAnchor="page" w:horzAnchor="margin" w:tblpXSpec="center" w:tblpY="11866"/>
        <w:tblW w:w="0" w:type="auto"/>
        <w:tblLook w:val="04A0" w:firstRow="1" w:lastRow="0" w:firstColumn="1" w:lastColumn="0" w:noHBand="0" w:noVBand="1"/>
      </w:tblPr>
      <w:tblGrid>
        <w:gridCol w:w="2895"/>
        <w:gridCol w:w="2895"/>
      </w:tblGrid>
      <w:tr w:rsidR="00722373" w14:paraId="262EDCD0" w14:textId="77777777" w:rsidTr="00722373">
        <w:trPr>
          <w:trHeight w:val="255"/>
        </w:trPr>
        <w:tc>
          <w:tcPr>
            <w:tcW w:w="2895" w:type="dxa"/>
          </w:tcPr>
          <w:p w14:paraId="5C501944" w14:textId="77777777" w:rsidR="00722373" w:rsidRDefault="000E70B4" w:rsidP="00722373">
            <w:pPr>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If you  earn 10 – 20 tokens  day</w:t>
            </w:r>
          </w:p>
        </w:tc>
        <w:tc>
          <w:tcPr>
            <w:tcW w:w="2895" w:type="dxa"/>
          </w:tcPr>
          <w:p w14:paraId="07E6393F" w14:textId="77777777" w:rsidR="00722373" w:rsidRDefault="000E70B4" w:rsidP="00722373">
            <w:pPr>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1 item from the reward box</w:t>
            </w:r>
          </w:p>
        </w:tc>
      </w:tr>
      <w:tr w:rsidR="00722373" w14:paraId="4A458BD2" w14:textId="77777777" w:rsidTr="00722373">
        <w:trPr>
          <w:trHeight w:val="255"/>
        </w:trPr>
        <w:tc>
          <w:tcPr>
            <w:tcW w:w="2895" w:type="dxa"/>
          </w:tcPr>
          <w:p w14:paraId="6ED9D081" w14:textId="77777777" w:rsidR="00722373" w:rsidRDefault="000E70B4" w:rsidP="00722373">
            <w:pPr>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20 – 30 tokens a day</w:t>
            </w:r>
          </w:p>
        </w:tc>
        <w:tc>
          <w:tcPr>
            <w:tcW w:w="2895" w:type="dxa"/>
          </w:tcPr>
          <w:p w14:paraId="3520E6DD" w14:textId="77777777" w:rsidR="00722373" w:rsidRDefault="000E70B4" w:rsidP="00722373">
            <w:pPr>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2 items from the reward box</w:t>
            </w:r>
          </w:p>
        </w:tc>
      </w:tr>
      <w:tr w:rsidR="00722373" w14:paraId="2159A9A3" w14:textId="77777777" w:rsidTr="00722373">
        <w:trPr>
          <w:trHeight w:val="255"/>
        </w:trPr>
        <w:tc>
          <w:tcPr>
            <w:tcW w:w="2895" w:type="dxa"/>
          </w:tcPr>
          <w:p w14:paraId="6911C177" w14:textId="77777777" w:rsidR="00722373" w:rsidRDefault="000E70B4" w:rsidP="00722373">
            <w:pPr>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30+ tokens a day</w:t>
            </w:r>
          </w:p>
        </w:tc>
        <w:tc>
          <w:tcPr>
            <w:tcW w:w="2895" w:type="dxa"/>
          </w:tcPr>
          <w:p w14:paraId="6937EBB0" w14:textId="77777777" w:rsidR="00722373" w:rsidRDefault="000E70B4" w:rsidP="00722373">
            <w:pPr>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3 items from the reward box</w:t>
            </w:r>
          </w:p>
        </w:tc>
      </w:tr>
    </w:tbl>
    <w:p w14:paraId="07CD9EDF" w14:textId="77777777" w:rsidR="00722373" w:rsidRDefault="00722373"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76547D84" w14:textId="77777777" w:rsidR="00722373" w:rsidRDefault="00722373"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 xml:space="preserve">   </w:t>
      </w:r>
    </w:p>
    <w:p w14:paraId="22602D1D" w14:textId="77777777" w:rsidR="00722373" w:rsidRDefault="00722373"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5EAF6443" w14:textId="77777777" w:rsidR="00722373" w:rsidRDefault="00722373"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09A6370F" w14:textId="77777777" w:rsidR="00722373" w:rsidRDefault="00722373"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489AF053" w14:textId="77777777" w:rsidR="00722373" w:rsidRDefault="00722373"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7B026AA1" w14:textId="77777777" w:rsidR="00722373" w:rsidRDefault="00722373" w:rsidP="00E20B60">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26C19175" w14:textId="77777777" w:rsidR="00722373" w:rsidRDefault="00722373" w:rsidP="00E20B60">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6AF60FCA" w14:textId="77777777" w:rsidR="00722373" w:rsidRDefault="000E70B4" w:rsidP="00E20B60">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r>
        <w:rPr>
          <w:rFonts w:ascii="Arial" w:eastAsia="Times New Roman" w:hAnsi="Arial" w:cs="Arial"/>
          <w:bCs/>
          <w:sz w:val="24"/>
          <w:szCs w:val="54"/>
          <w:bdr w:val="none" w:sz="0" w:space="0" w:color="auto" w:frame="1"/>
          <w:lang w:eastAsia="en-GB"/>
        </w:rPr>
        <w:t>Certificates of celebration will continue to be used to celebrate daily and weekly achievements.</w:t>
      </w:r>
    </w:p>
    <w:p w14:paraId="7CC8B3DC" w14:textId="77777777" w:rsidR="000E70B4" w:rsidRDefault="000E70B4" w:rsidP="00E20B60">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3AA90C50" w14:textId="77777777" w:rsidR="000E70B4" w:rsidRDefault="000E70B4" w:rsidP="00E20B60">
      <w:pPr>
        <w:shd w:val="clear" w:color="auto" w:fill="FFFFFF"/>
        <w:spacing w:after="0" w:line="240" w:lineRule="auto"/>
        <w:textAlignment w:val="baseline"/>
        <w:outlineLvl w:val="1"/>
        <w:rPr>
          <w:rFonts w:ascii="Arial" w:eastAsia="Times New Roman" w:hAnsi="Arial" w:cs="Arial"/>
          <w:bCs/>
          <w:sz w:val="24"/>
          <w:szCs w:val="54"/>
          <w:bdr w:val="none" w:sz="0" w:space="0" w:color="auto" w:frame="1"/>
          <w:lang w:eastAsia="en-GB"/>
        </w:rPr>
      </w:pPr>
    </w:p>
    <w:p w14:paraId="024A299D" w14:textId="77777777" w:rsidR="004D02EF" w:rsidRDefault="00722373" w:rsidP="00E20B60">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4356BA">
        <w:rPr>
          <w:rFonts w:ascii="Arial" w:eastAsia="Times New Roman" w:hAnsi="Arial" w:cs="Arial"/>
          <w:bCs/>
          <w:sz w:val="24"/>
          <w:szCs w:val="54"/>
          <w:bdr w:val="none" w:sz="0" w:space="0" w:color="auto" w:frame="1"/>
          <w:lang w:eastAsia="en-GB"/>
        </w:rPr>
        <w:t xml:space="preserve">A return to our original reward system will be looked at again in the future during a full return to school.  </w:t>
      </w:r>
    </w:p>
    <w:p w14:paraId="722B29A0" w14:textId="77777777" w:rsidR="005F5187" w:rsidRPr="005F5187" w:rsidRDefault="00F375AF" w:rsidP="005F5187">
      <w:pPr>
        <w:shd w:val="clear" w:color="auto" w:fill="00B0F0"/>
        <w:spacing w:after="0" w:line="240" w:lineRule="auto"/>
        <w:jc w:val="center"/>
        <w:textAlignment w:val="baseline"/>
        <w:outlineLvl w:val="1"/>
        <w:rPr>
          <w:rFonts w:ascii="Arial" w:eastAsia="Times New Roman" w:hAnsi="Arial" w:cs="Arial"/>
          <w:b/>
          <w:bCs/>
          <w:color w:val="FFFFFF" w:themeColor="background1"/>
          <w:sz w:val="36"/>
          <w:szCs w:val="54"/>
          <w:bdr w:val="none" w:sz="0" w:space="0" w:color="auto" w:frame="1"/>
          <w:lang w:eastAsia="en-GB"/>
        </w:rPr>
      </w:pPr>
      <w:r>
        <w:rPr>
          <w:noProof/>
          <w:lang w:eastAsia="en-GB"/>
        </w:rPr>
        <w:lastRenderedPageBreak/>
        <w:drawing>
          <wp:anchor distT="0" distB="0" distL="114300" distR="114300" simplePos="0" relativeHeight="251662336" behindDoc="1" locked="0" layoutInCell="1" allowOverlap="1" wp14:anchorId="65096951" wp14:editId="351A3419">
            <wp:simplePos x="0" y="0"/>
            <wp:positionH relativeFrom="margin">
              <wp:posOffset>-19050</wp:posOffset>
            </wp:positionH>
            <wp:positionV relativeFrom="paragraph">
              <wp:posOffset>0</wp:posOffset>
            </wp:positionV>
            <wp:extent cx="875030" cy="913765"/>
            <wp:effectExtent l="0" t="0" r="1270" b="635"/>
            <wp:wrapTight wrapText="bothSides">
              <wp:wrapPolygon edited="0">
                <wp:start x="0" y="0"/>
                <wp:lineTo x="0" y="21165"/>
                <wp:lineTo x="21161" y="21165"/>
                <wp:lineTo x="21161" y="0"/>
                <wp:lineTo x="0" y="0"/>
              </wp:wrapPolygon>
            </wp:wrapTight>
            <wp:docPr id="8" name="Picture 8" descr="C:\Users\j.meacham\AppData\Local\Microsoft\Windows\Temporary Internet Files\Content.IE5\R033W7YT\tree and riv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eacham\AppData\Local\Microsoft\Windows\Temporary Internet Files\Content.IE5\R033W7YT\tree and river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6BA" w:rsidRPr="005F5187">
        <w:rPr>
          <w:rFonts w:ascii="Arial" w:eastAsia="Times New Roman" w:hAnsi="Arial" w:cs="Arial"/>
          <w:b/>
          <w:bCs/>
          <w:color w:val="FFFFFF" w:themeColor="background1"/>
          <w:sz w:val="48"/>
          <w:szCs w:val="54"/>
          <w:bdr w:val="none" w:sz="0" w:space="0" w:color="auto" w:frame="1"/>
          <w:lang w:eastAsia="en-GB"/>
        </w:rPr>
        <w:t>Appendices</w:t>
      </w:r>
    </w:p>
    <w:p w14:paraId="7CE8C4CD" w14:textId="77777777" w:rsidR="00F375AF" w:rsidRDefault="00F375AF" w:rsidP="001C08C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08D2EFFA" w14:textId="77777777" w:rsidR="00F375AF" w:rsidRDefault="00F375AF" w:rsidP="001C08CE">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1F4CF4E8" w14:textId="77777777" w:rsidR="005F5187" w:rsidRPr="005F5187" w:rsidRDefault="0082140F" w:rsidP="001C08CE">
      <w:pPr>
        <w:shd w:val="clear" w:color="auto" w:fill="FFFFFF" w:themeFill="background1"/>
        <w:spacing w:after="0" w:line="240" w:lineRule="auto"/>
        <w:textAlignment w:val="baseline"/>
        <w:outlineLvl w:val="1"/>
        <w:rPr>
          <w:rFonts w:ascii="Arial" w:eastAsia="Times New Roman" w:hAnsi="Arial" w:cs="Arial"/>
          <w:b/>
          <w:bCs/>
          <w:color w:val="0B0C0C"/>
          <w:sz w:val="36"/>
          <w:szCs w:val="54"/>
          <w:bdr w:val="none" w:sz="0" w:space="0" w:color="auto" w:frame="1"/>
          <w:shd w:val="clear" w:color="auto" w:fill="00B0F0"/>
          <w:lang w:eastAsia="en-GB"/>
        </w:rPr>
      </w:pPr>
      <w:r>
        <w:rPr>
          <w:rFonts w:ascii="Arial" w:eastAsia="Times New Roman" w:hAnsi="Arial" w:cs="Arial"/>
          <w:b/>
          <w:bCs/>
          <w:color w:val="0B0C0C"/>
          <w:sz w:val="36"/>
          <w:szCs w:val="54"/>
          <w:u w:val="single"/>
          <w:bdr w:val="none" w:sz="0" w:space="0" w:color="auto" w:frame="1"/>
          <w:lang w:eastAsia="en-GB"/>
        </w:rPr>
        <w:t>C</w:t>
      </w:r>
      <w:r w:rsidR="001C08CE" w:rsidRPr="001C08CE">
        <w:rPr>
          <w:rFonts w:ascii="Arial" w:eastAsia="Times New Roman" w:hAnsi="Arial" w:cs="Arial"/>
          <w:b/>
          <w:bCs/>
          <w:color w:val="0B0C0C"/>
          <w:sz w:val="36"/>
          <w:szCs w:val="54"/>
          <w:bdr w:val="none" w:sz="0" w:space="0" w:color="auto" w:frame="1"/>
          <w:lang w:eastAsia="en-GB"/>
        </w:rPr>
        <w:t xml:space="preserve">  </w:t>
      </w:r>
      <w:r w:rsidR="000E70B4">
        <w:rPr>
          <w:rFonts w:ascii="Arial" w:eastAsia="Times New Roman" w:hAnsi="Arial" w:cs="Arial"/>
          <w:b/>
          <w:bCs/>
          <w:color w:val="0B0C0C"/>
          <w:sz w:val="36"/>
          <w:szCs w:val="54"/>
          <w:bdr w:val="none" w:sz="0" w:space="0" w:color="auto" w:frame="1"/>
          <w:lang w:eastAsia="en-GB"/>
        </w:rPr>
        <w:t xml:space="preserve">                         </w:t>
      </w:r>
      <w:r w:rsidR="001C08CE">
        <w:rPr>
          <w:rFonts w:ascii="Arial" w:eastAsia="Times New Roman" w:hAnsi="Arial" w:cs="Arial"/>
          <w:b/>
          <w:bCs/>
          <w:color w:val="0B0C0C"/>
          <w:sz w:val="36"/>
          <w:szCs w:val="54"/>
          <w:bdr w:val="none" w:sz="0" w:space="0" w:color="auto" w:frame="1"/>
          <w:lang w:eastAsia="en-GB"/>
        </w:rPr>
        <w:t xml:space="preserve">   </w:t>
      </w:r>
      <w:r w:rsidR="005F5187" w:rsidRPr="005F5187">
        <w:rPr>
          <w:rFonts w:ascii="Arial" w:eastAsia="Times New Roman" w:hAnsi="Arial" w:cs="Arial"/>
          <w:b/>
          <w:bCs/>
          <w:color w:val="0B0C0C"/>
          <w:sz w:val="36"/>
          <w:szCs w:val="54"/>
          <w:bdr w:val="none" w:sz="0" w:space="0" w:color="auto" w:frame="1"/>
          <w:shd w:val="clear" w:color="auto" w:fill="00B0F0"/>
          <w:lang w:eastAsia="en-GB"/>
        </w:rPr>
        <w:t>Crisis Procedure</w:t>
      </w:r>
    </w:p>
    <w:p w14:paraId="665C2CC4" w14:textId="77777777" w:rsidR="005F5187" w:rsidRPr="005F5187" w:rsidRDefault="005F5187" w:rsidP="005F5187">
      <w:pPr>
        <w:shd w:val="clear" w:color="auto" w:fill="FFFFFF" w:themeFill="background1"/>
        <w:spacing w:after="0" w:line="240" w:lineRule="auto"/>
        <w:jc w:val="center"/>
        <w:textAlignment w:val="baseline"/>
        <w:outlineLvl w:val="1"/>
        <w:rPr>
          <w:rFonts w:ascii="Arial" w:eastAsia="Times New Roman" w:hAnsi="Arial" w:cs="Arial"/>
          <w:bCs/>
          <w:color w:val="0B0C0C"/>
          <w:sz w:val="24"/>
          <w:szCs w:val="54"/>
          <w:bdr w:val="none" w:sz="0" w:space="0" w:color="auto" w:frame="1"/>
          <w:shd w:val="clear" w:color="auto" w:fill="00B0F0"/>
          <w:lang w:eastAsia="en-GB"/>
        </w:rPr>
      </w:pPr>
    </w:p>
    <w:p w14:paraId="792E35CA" w14:textId="77777777" w:rsidR="005F5187" w:rsidRDefault="005F5187" w:rsidP="005F5187">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7CD2775F" w14:textId="77777777" w:rsidR="005F5187" w:rsidRPr="001C08CE" w:rsidRDefault="001C08CE" w:rsidP="001C08CE">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In the</w:t>
      </w:r>
      <w:r>
        <w:rPr>
          <w:rFonts w:ascii="Arial" w:eastAsia="Times New Roman" w:hAnsi="Arial" w:cs="Arial"/>
          <w:bCs/>
          <w:color w:val="0B0C0C"/>
          <w:sz w:val="24"/>
          <w:szCs w:val="54"/>
          <w:bdr w:val="none" w:sz="0" w:space="0" w:color="auto" w:frame="1"/>
          <w:lang w:eastAsia="en-GB"/>
        </w:rPr>
        <w:t xml:space="preserve"> event of a child refusing</w:t>
      </w:r>
      <w:r w:rsidRPr="001C08CE">
        <w:rPr>
          <w:rFonts w:ascii="Arial" w:eastAsia="Times New Roman" w:hAnsi="Arial" w:cs="Arial"/>
          <w:bCs/>
          <w:color w:val="0B0C0C"/>
          <w:sz w:val="24"/>
          <w:szCs w:val="54"/>
          <w:bdr w:val="none" w:sz="0" w:space="0" w:color="auto" w:frame="1"/>
          <w:lang w:eastAsia="en-GB"/>
        </w:rPr>
        <w:t xml:space="preserve"> to comply with the school behaviour policy in terms of safety i.e. spitting, hurting, damage/ threatening to spit, hurt and damage – at or towards another – the use of PPE will be used.</w:t>
      </w:r>
    </w:p>
    <w:p w14:paraId="313A746B" w14:textId="77777777" w:rsidR="001C08CE" w:rsidRDefault="001C08CE" w:rsidP="005F5187">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2A90FEEB" w14:textId="77777777" w:rsidR="001C08CE" w:rsidRDefault="001C08CE" w:rsidP="001C08CE">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 xml:space="preserve">Each Bubble base will have 2 sets of </w:t>
      </w:r>
      <w:proofErr w:type="gramStart"/>
      <w:r w:rsidRPr="001C08CE">
        <w:rPr>
          <w:rFonts w:ascii="Arial" w:eastAsia="Times New Roman" w:hAnsi="Arial" w:cs="Arial"/>
          <w:bCs/>
          <w:color w:val="0B0C0C"/>
          <w:sz w:val="24"/>
          <w:szCs w:val="54"/>
          <w:bdr w:val="none" w:sz="0" w:space="0" w:color="auto" w:frame="1"/>
          <w:lang w:eastAsia="en-GB"/>
        </w:rPr>
        <w:t>PPE</w:t>
      </w:r>
      <w:proofErr w:type="gramEnd"/>
      <w:r w:rsidRPr="001C08CE">
        <w:rPr>
          <w:rFonts w:ascii="Arial" w:eastAsia="Times New Roman" w:hAnsi="Arial" w:cs="Arial"/>
          <w:bCs/>
          <w:color w:val="0B0C0C"/>
          <w:sz w:val="24"/>
          <w:szCs w:val="54"/>
          <w:bdr w:val="none" w:sz="0" w:space="0" w:color="auto" w:frame="1"/>
          <w:lang w:eastAsia="en-GB"/>
        </w:rPr>
        <w:t xml:space="preserve"> – visor, face mask, apron</w:t>
      </w:r>
      <w:r w:rsidR="0082140F">
        <w:rPr>
          <w:rFonts w:ascii="Arial" w:eastAsia="Times New Roman" w:hAnsi="Arial" w:cs="Arial"/>
          <w:bCs/>
          <w:color w:val="0B0C0C"/>
          <w:sz w:val="24"/>
          <w:szCs w:val="54"/>
          <w:bdr w:val="none" w:sz="0" w:space="0" w:color="auto" w:frame="1"/>
          <w:lang w:eastAsia="en-GB"/>
        </w:rPr>
        <w:t>, gloves</w:t>
      </w:r>
      <w:r w:rsidRPr="001C08CE">
        <w:rPr>
          <w:rFonts w:ascii="Arial" w:eastAsia="Times New Roman" w:hAnsi="Arial" w:cs="Arial"/>
          <w:bCs/>
          <w:color w:val="0B0C0C"/>
          <w:sz w:val="24"/>
          <w:szCs w:val="54"/>
          <w:bdr w:val="none" w:sz="0" w:space="0" w:color="auto" w:frame="1"/>
          <w:lang w:eastAsia="en-GB"/>
        </w:rPr>
        <w:t>.</w:t>
      </w:r>
    </w:p>
    <w:p w14:paraId="1790533E" w14:textId="77777777" w:rsidR="001C08CE" w:rsidRPr="001C08CE" w:rsidRDefault="001C08CE" w:rsidP="001C08CE">
      <w:pPr>
        <w:pStyle w:val="ListParagraph"/>
        <w:rPr>
          <w:rFonts w:ascii="Arial" w:eastAsia="Times New Roman" w:hAnsi="Arial" w:cs="Arial"/>
          <w:bCs/>
          <w:color w:val="0B0C0C"/>
          <w:sz w:val="24"/>
          <w:szCs w:val="54"/>
          <w:bdr w:val="none" w:sz="0" w:space="0" w:color="auto" w:frame="1"/>
          <w:lang w:eastAsia="en-GB"/>
        </w:rPr>
      </w:pPr>
    </w:p>
    <w:p w14:paraId="16D62B25" w14:textId="77777777" w:rsidR="001C08CE" w:rsidRDefault="001C08CE" w:rsidP="005F5187">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In the first instance w</w:t>
      </w:r>
      <w:r w:rsidR="00817E36">
        <w:rPr>
          <w:rFonts w:ascii="Arial" w:eastAsia="Times New Roman" w:hAnsi="Arial" w:cs="Arial"/>
          <w:bCs/>
          <w:color w:val="0B0C0C"/>
          <w:sz w:val="24"/>
          <w:szCs w:val="54"/>
          <w:bdr w:val="none" w:sz="0" w:space="0" w:color="auto" w:frame="1"/>
          <w:lang w:eastAsia="en-GB"/>
        </w:rPr>
        <w:t>h</w:t>
      </w:r>
      <w:r w:rsidRPr="001C08CE">
        <w:rPr>
          <w:rFonts w:ascii="Arial" w:eastAsia="Times New Roman" w:hAnsi="Arial" w:cs="Arial"/>
          <w:bCs/>
          <w:color w:val="0B0C0C"/>
          <w:sz w:val="24"/>
          <w:szCs w:val="54"/>
          <w:bdr w:val="none" w:sz="0" w:space="0" w:color="auto" w:frame="1"/>
          <w:lang w:eastAsia="en-GB"/>
        </w:rPr>
        <w:t xml:space="preserve">ere a child has not responded to the school’s usual procedures of support – de-escalation, verbal support and options given e.g. removing themselves to a safe place, asking </w:t>
      </w:r>
      <w:r w:rsidR="0082140F">
        <w:rPr>
          <w:rFonts w:ascii="Arial" w:eastAsia="Times New Roman" w:hAnsi="Arial" w:cs="Arial"/>
          <w:bCs/>
          <w:color w:val="0B0C0C"/>
          <w:sz w:val="24"/>
          <w:szCs w:val="54"/>
          <w:bdr w:val="none" w:sz="0" w:space="0" w:color="auto" w:frame="1"/>
          <w:lang w:eastAsia="en-GB"/>
        </w:rPr>
        <w:t>for help etc, the staff in the B</w:t>
      </w:r>
      <w:r w:rsidRPr="001C08CE">
        <w:rPr>
          <w:rFonts w:ascii="Arial" w:eastAsia="Times New Roman" w:hAnsi="Arial" w:cs="Arial"/>
          <w:bCs/>
          <w:color w:val="0B0C0C"/>
          <w:sz w:val="24"/>
          <w:szCs w:val="54"/>
          <w:bdr w:val="none" w:sz="0" w:space="0" w:color="auto" w:frame="1"/>
          <w:lang w:eastAsia="en-GB"/>
        </w:rPr>
        <w:t>ubble base will call for assistance using the walkie-talkie.</w:t>
      </w:r>
    </w:p>
    <w:p w14:paraId="3141F811" w14:textId="77777777" w:rsidR="001C08CE" w:rsidRPr="001C08CE" w:rsidRDefault="001C08CE" w:rsidP="001C08CE">
      <w:pPr>
        <w:pStyle w:val="ListParagraph"/>
        <w:rPr>
          <w:rFonts w:ascii="Arial" w:eastAsia="Times New Roman" w:hAnsi="Arial" w:cs="Arial"/>
          <w:bCs/>
          <w:color w:val="0B0C0C"/>
          <w:sz w:val="24"/>
          <w:szCs w:val="54"/>
          <w:bdr w:val="none" w:sz="0" w:space="0" w:color="auto" w:frame="1"/>
          <w:lang w:eastAsia="en-GB"/>
        </w:rPr>
      </w:pPr>
    </w:p>
    <w:p w14:paraId="4AD684E8" w14:textId="77777777" w:rsidR="001C08CE" w:rsidRDefault="001C08CE" w:rsidP="005F5187">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The staff will then put on the PPE and await assistance from the Senior Leadership Team (SLT), who will also be wearing PPE.</w:t>
      </w:r>
    </w:p>
    <w:p w14:paraId="22B5A53B" w14:textId="77777777" w:rsidR="001C08CE" w:rsidRPr="001C08CE" w:rsidRDefault="001C08CE" w:rsidP="001C08CE">
      <w:pPr>
        <w:pStyle w:val="ListParagraph"/>
        <w:rPr>
          <w:rFonts w:ascii="Arial" w:eastAsia="Times New Roman" w:hAnsi="Arial" w:cs="Arial"/>
          <w:bCs/>
          <w:color w:val="0B0C0C"/>
          <w:sz w:val="24"/>
          <w:szCs w:val="54"/>
          <w:bdr w:val="none" w:sz="0" w:space="0" w:color="auto" w:frame="1"/>
          <w:lang w:eastAsia="en-GB"/>
        </w:rPr>
      </w:pPr>
    </w:p>
    <w:p w14:paraId="2D907FF5" w14:textId="77777777" w:rsidR="001C08CE" w:rsidRDefault="001C08CE" w:rsidP="005F5187">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Physical restraint will be used if required, due to the child not responding to the usual support</w:t>
      </w:r>
      <w:r w:rsidR="0082140F">
        <w:rPr>
          <w:rFonts w:ascii="Arial" w:eastAsia="Times New Roman" w:hAnsi="Arial" w:cs="Arial"/>
          <w:bCs/>
          <w:color w:val="0B0C0C"/>
          <w:sz w:val="24"/>
          <w:szCs w:val="54"/>
          <w:bdr w:val="none" w:sz="0" w:space="0" w:color="auto" w:frame="1"/>
          <w:lang w:eastAsia="en-GB"/>
        </w:rPr>
        <w:t xml:space="preserve"> and is continuing to put themselves or others at risk</w:t>
      </w:r>
      <w:r w:rsidRPr="001C08CE">
        <w:rPr>
          <w:rFonts w:ascii="Arial" w:eastAsia="Times New Roman" w:hAnsi="Arial" w:cs="Arial"/>
          <w:bCs/>
          <w:color w:val="0B0C0C"/>
          <w:sz w:val="24"/>
          <w:szCs w:val="54"/>
          <w:bdr w:val="none" w:sz="0" w:space="0" w:color="auto" w:frame="1"/>
          <w:lang w:eastAsia="en-GB"/>
        </w:rPr>
        <w:t>.</w:t>
      </w:r>
    </w:p>
    <w:p w14:paraId="1B89A456" w14:textId="77777777" w:rsidR="001C08CE" w:rsidRPr="001C08CE" w:rsidRDefault="001C08CE" w:rsidP="001C08CE">
      <w:pPr>
        <w:pStyle w:val="ListParagraph"/>
        <w:rPr>
          <w:rFonts w:ascii="Arial" w:eastAsia="Times New Roman" w:hAnsi="Arial" w:cs="Arial"/>
          <w:bCs/>
          <w:color w:val="0B0C0C"/>
          <w:sz w:val="24"/>
          <w:szCs w:val="54"/>
          <w:bdr w:val="none" w:sz="0" w:space="0" w:color="auto" w:frame="1"/>
          <w:lang w:eastAsia="en-GB"/>
        </w:rPr>
      </w:pPr>
    </w:p>
    <w:p w14:paraId="0A7231EA" w14:textId="77777777" w:rsidR="001C08CE" w:rsidRDefault="001C08CE" w:rsidP="005F5187">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The child, if still unable to respond to verbal support and instructions re: keeping safe, will leave the class with the SLT.</w:t>
      </w:r>
    </w:p>
    <w:p w14:paraId="59F19A19" w14:textId="77777777" w:rsidR="001C08CE" w:rsidRPr="001C08CE" w:rsidRDefault="001C08CE" w:rsidP="001C08CE">
      <w:pPr>
        <w:pStyle w:val="ListParagraph"/>
        <w:rPr>
          <w:rFonts w:ascii="Arial" w:eastAsia="Times New Roman" w:hAnsi="Arial" w:cs="Arial"/>
          <w:bCs/>
          <w:color w:val="0B0C0C"/>
          <w:sz w:val="24"/>
          <w:szCs w:val="54"/>
          <w:bdr w:val="none" w:sz="0" w:space="0" w:color="auto" w:frame="1"/>
          <w:lang w:eastAsia="en-GB"/>
        </w:rPr>
      </w:pPr>
    </w:p>
    <w:p w14:paraId="24B1A4D9" w14:textId="77777777" w:rsidR="001C08CE" w:rsidRPr="001C08CE" w:rsidRDefault="001C08CE" w:rsidP="005F5187">
      <w:pPr>
        <w:pStyle w:val="ListParagraph"/>
        <w:numPr>
          <w:ilvl w:val="0"/>
          <w:numId w:val="10"/>
        </w:num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sidRPr="001C08CE">
        <w:rPr>
          <w:rFonts w:ascii="Arial" w:eastAsia="Times New Roman" w:hAnsi="Arial" w:cs="Arial"/>
          <w:bCs/>
          <w:color w:val="0B0C0C"/>
          <w:sz w:val="24"/>
          <w:szCs w:val="54"/>
          <w:bdr w:val="none" w:sz="0" w:space="0" w:color="auto" w:frame="1"/>
          <w:lang w:eastAsia="en-GB"/>
        </w:rPr>
        <w:t>Parents/Carers will be called to collect the child immediately.</w:t>
      </w:r>
    </w:p>
    <w:p w14:paraId="4E0DE4A9" w14:textId="77777777" w:rsidR="001C08CE" w:rsidRDefault="001C08CE" w:rsidP="005F5187">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0609FA58" w14:textId="77777777" w:rsidR="001C08CE" w:rsidRDefault="001C08CE" w:rsidP="001C08CE">
      <w:pPr>
        <w:pStyle w:val="ListParagraph"/>
        <w:numPr>
          <w:ilvl w:val="0"/>
          <w:numId w:val="7"/>
        </w:numPr>
        <w:shd w:val="clear" w:color="auto" w:fill="FFFFFF"/>
        <w:spacing w:after="0" w:line="240" w:lineRule="auto"/>
        <w:textAlignment w:val="baseline"/>
        <w:outlineLvl w:val="1"/>
        <w:rPr>
          <w:rFonts w:ascii="Arial" w:eastAsia="Times New Roman" w:hAnsi="Arial" w:cs="Arial"/>
          <w:b/>
          <w:bCs/>
          <w:sz w:val="24"/>
          <w:szCs w:val="54"/>
          <w:bdr w:val="none" w:sz="0" w:space="0" w:color="auto" w:frame="1"/>
          <w:lang w:eastAsia="en-GB"/>
        </w:rPr>
      </w:pPr>
      <w:r>
        <w:rPr>
          <w:rFonts w:ascii="Arial" w:eastAsia="Times New Roman" w:hAnsi="Arial" w:cs="Arial"/>
          <w:bCs/>
          <w:color w:val="0B0C0C"/>
          <w:sz w:val="24"/>
          <w:szCs w:val="54"/>
          <w:bdr w:val="none" w:sz="0" w:space="0" w:color="auto" w:frame="1"/>
          <w:lang w:eastAsia="en-GB"/>
        </w:rPr>
        <w:t xml:space="preserve">Further risk assessments </w:t>
      </w:r>
      <w:r w:rsidR="0082140F">
        <w:rPr>
          <w:rFonts w:ascii="Arial" w:eastAsia="Times New Roman" w:hAnsi="Arial" w:cs="Arial"/>
          <w:bCs/>
          <w:color w:val="0B0C0C"/>
          <w:sz w:val="24"/>
          <w:szCs w:val="54"/>
          <w:bdr w:val="none" w:sz="0" w:space="0" w:color="auto" w:frame="1"/>
          <w:lang w:eastAsia="en-GB"/>
        </w:rPr>
        <w:t>will then take place with SLT, P</w:t>
      </w:r>
      <w:r>
        <w:rPr>
          <w:rFonts w:ascii="Arial" w:eastAsia="Times New Roman" w:hAnsi="Arial" w:cs="Arial"/>
          <w:bCs/>
          <w:color w:val="0B0C0C"/>
          <w:sz w:val="24"/>
          <w:szCs w:val="54"/>
          <w:bdr w:val="none" w:sz="0" w:space="0" w:color="auto" w:frame="1"/>
          <w:lang w:eastAsia="en-GB"/>
        </w:rPr>
        <w:t>arents/Carers/the child/ and any ot</w:t>
      </w:r>
      <w:r w:rsidR="0082140F">
        <w:rPr>
          <w:rFonts w:ascii="Arial" w:eastAsia="Times New Roman" w:hAnsi="Arial" w:cs="Arial"/>
          <w:bCs/>
          <w:color w:val="0B0C0C"/>
          <w:sz w:val="24"/>
          <w:szCs w:val="54"/>
          <w:bdr w:val="none" w:sz="0" w:space="0" w:color="auto" w:frame="1"/>
          <w:lang w:eastAsia="en-GB"/>
        </w:rPr>
        <w:t xml:space="preserve">her agency as appropriate. </w:t>
      </w:r>
      <w:r>
        <w:rPr>
          <w:rFonts w:ascii="Arial" w:eastAsia="Times New Roman" w:hAnsi="Arial" w:cs="Arial"/>
          <w:b/>
          <w:bCs/>
          <w:sz w:val="24"/>
          <w:szCs w:val="54"/>
          <w:bdr w:val="none" w:sz="0" w:space="0" w:color="auto" w:frame="1"/>
          <w:lang w:eastAsia="en-GB"/>
        </w:rPr>
        <w:t>Depending on the outcome, attendance on school site may or may not be offered at this time.</w:t>
      </w:r>
    </w:p>
    <w:p w14:paraId="47D5B85E" w14:textId="77777777" w:rsidR="0065408B" w:rsidRDefault="001F797A" w:rsidP="005F5187">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r>
        <w:rPr>
          <w:rFonts w:ascii="Arial" w:eastAsia="Times New Roman" w:hAnsi="Arial" w:cs="Arial"/>
          <w:bCs/>
          <w:noProof/>
          <w:color w:val="0B0C0C"/>
          <w:sz w:val="24"/>
          <w:szCs w:val="54"/>
          <w:lang w:eastAsia="en-GB"/>
        </w:rPr>
        <mc:AlternateContent>
          <mc:Choice Requires="wps">
            <w:drawing>
              <wp:anchor distT="0" distB="0" distL="114300" distR="114300" simplePos="0" relativeHeight="251660288" behindDoc="0" locked="0" layoutInCell="1" allowOverlap="1" wp14:anchorId="494D7D98" wp14:editId="3CD81A3E">
                <wp:simplePos x="0" y="0"/>
                <wp:positionH relativeFrom="column">
                  <wp:posOffset>3952875</wp:posOffset>
                </wp:positionH>
                <wp:positionV relativeFrom="paragraph">
                  <wp:posOffset>127000</wp:posOffset>
                </wp:positionV>
                <wp:extent cx="419100" cy="409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1910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11687A5" id="Rectangle 5" o:spid="_x0000_s1026" style="position:absolute;margin-left:311.25pt;margin-top:10pt;width:33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" fillcolor="white [3212]" strokecolor="white [3212]" strokeweight="1pt"/>
            </w:pict>
          </mc:Fallback>
        </mc:AlternateContent>
      </w:r>
      <w:r w:rsidR="0082140F">
        <w:rPr>
          <w:rFonts w:ascii="Arial" w:eastAsia="Times New Roman" w:hAnsi="Arial" w:cs="Arial"/>
          <w:bCs/>
          <w:color w:val="0B0C0C"/>
          <w:sz w:val="24"/>
          <w:szCs w:val="54"/>
          <w:bdr w:val="none" w:sz="0" w:space="0" w:color="auto" w:frame="1"/>
          <w:lang w:eastAsia="en-GB"/>
        </w:rPr>
        <w:t xml:space="preserve">                                                            </w:t>
      </w:r>
      <w:r w:rsidR="0082140F">
        <w:rPr>
          <w:noProof/>
          <w:lang w:eastAsia="en-GB"/>
        </w:rPr>
        <w:drawing>
          <wp:inline distT="0" distB="0" distL="0" distR="0" wp14:anchorId="49739730" wp14:editId="727BDE08">
            <wp:extent cx="1771650" cy="3269961"/>
            <wp:effectExtent l="0" t="0" r="0" b="6985"/>
            <wp:docPr id="4" name="Picture 4" descr="Quarter of GPs seeing Covid-19 patients without PPE' - ITV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rter of GPs seeing Covid-19 patients without PPE' - ITV News"/>
                    <pic:cNvPicPr>
                      <a:picLocks noChangeAspect="1" noChangeArrowheads="1"/>
                    </pic:cNvPicPr>
                  </pic:nvPicPr>
                  <pic:blipFill rotWithShape="1">
                    <a:blip r:embed="rId23">
                      <a:extLst>
                        <a:ext uri="{28A0092B-C50C-407E-A947-70E740481C1C}">
                          <a14:useLocalDpi xmlns:a14="http://schemas.microsoft.com/office/drawing/2010/main" val="0"/>
                        </a:ext>
                      </a:extLst>
                    </a:blip>
                    <a:srcRect t="15666" r="48529"/>
                    <a:stretch/>
                  </pic:blipFill>
                  <pic:spPr bwMode="auto">
                    <a:xfrm>
                      <a:off x="0" y="0"/>
                      <a:ext cx="1782596" cy="3290164"/>
                    </a:xfrm>
                    <a:prstGeom prst="rect">
                      <a:avLst/>
                    </a:prstGeom>
                    <a:noFill/>
                    <a:ln>
                      <a:noFill/>
                    </a:ln>
                    <a:extLst>
                      <a:ext uri="{53640926-AAD7-44D8-BBD7-CCE9431645EC}">
                        <a14:shadowObscured xmlns:a14="http://schemas.microsoft.com/office/drawing/2010/main"/>
                      </a:ext>
                    </a:extLst>
                  </pic:spPr>
                </pic:pic>
              </a:graphicData>
            </a:graphic>
          </wp:inline>
        </w:drawing>
      </w:r>
      <w:r w:rsidR="0065408B">
        <w:rPr>
          <w:rFonts w:ascii="Arial" w:eastAsia="Times New Roman" w:hAnsi="Arial" w:cs="Arial"/>
          <w:bCs/>
          <w:color w:val="0B0C0C"/>
          <w:sz w:val="24"/>
          <w:szCs w:val="54"/>
          <w:bdr w:val="none" w:sz="0" w:space="0" w:color="auto" w:frame="1"/>
          <w:lang w:eastAsia="en-GB"/>
        </w:rPr>
        <w:t xml:space="preserve"> </w:t>
      </w:r>
    </w:p>
    <w:p w14:paraId="6D0EC30A" w14:textId="77777777" w:rsidR="0065408B" w:rsidRDefault="0065408B" w:rsidP="005F5187">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p w14:paraId="6A5D4F1E" w14:textId="77777777" w:rsidR="0065408B" w:rsidRPr="005F5187" w:rsidRDefault="0065408B" w:rsidP="0065408B">
      <w:pPr>
        <w:shd w:val="clear" w:color="auto" w:fill="00B0F0"/>
        <w:spacing w:after="0" w:line="240" w:lineRule="auto"/>
        <w:jc w:val="center"/>
        <w:textAlignment w:val="baseline"/>
        <w:outlineLvl w:val="1"/>
        <w:rPr>
          <w:rFonts w:ascii="Arial" w:eastAsia="Times New Roman" w:hAnsi="Arial" w:cs="Arial"/>
          <w:b/>
          <w:bCs/>
          <w:color w:val="FFFFFF" w:themeColor="background1"/>
          <w:sz w:val="36"/>
          <w:szCs w:val="54"/>
          <w:bdr w:val="none" w:sz="0" w:space="0" w:color="auto" w:frame="1"/>
          <w:lang w:eastAsia="en-GB"/>
        </w:rPr>
      </w:pPr>
      <w:r w:rsidRPr="005F5187">
        <w:rPr>
          <w:rFonts w:ascii="Arial" w:eastAsia="Times New Roman" w:hAnsi="Arial" w:cs="Arial"/>
          <w:b/>
          <w:bCs/>
          <w:color w:val="FFFFFF" w:themeColor="background1"/>
          <w:sz w:val="48"/>
          <w:szCs w:val="54"/>
          <w:bdr w:val="none" w:sz="0" w:space="0" w:color="auto" w:frame="1"/>
          <w:lang w:eastAsia="en-GB"/>
        </w:rPr>
        <w:t>Appendices</w:t>
      </w:r>
    </w:p>
    <w:p w14:paraId="18B10EBD" w14:textId="77777777" w:rsidR="0065408B" w:rsidRDefault="0065408B" w:rsidP="0065408B">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5B8F1E28" w14:textId="77777777" w:rsidR="00F375AF" w:rsidRDefault="00F375AF" w:rsidP="0065408B">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r>
        <w:rPr>
          <w:noProof/>
          <w:lang w:eastAsia="en-GB"/>
        </w:rPr>
        <w:drawing>
          <wp:inline distT="0" distB="0" distL="0" distR="0" wp14:anchorId="1501D1B2" wp14:editId="01D645A7">
            <wp:extent cx="6200775" cy="1085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00775" cy="1085850"/>
                    </a:xfrm>
                    <a:prstGeom prst="rect">
                      <a:avLst/>
                    </a:prstGeom>
                  </pic:spPr>
                </pic:pic>
              </a:graphicData>
            </a:graphic>
          </wp:inline>
        </w:drawing>
      </w:r>
    </w:p>
    <w:p w14:paraId="1C84D8E6" w14:textId="77777777" w:rsidR="00F375AF" w:rsidRDefault="00F375AF" w:rsidP="0065408B">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2F81A667" w14:textId="77777777" w:rsidR="00F375AF" w:rsidRDefault="00F375AF" w:rsidP="0065408B">
      <w:pPr>
        <w:shd w:val="clear" w:color="auto" w:fill="FFFFFF" w:themeFill="background1"/>
        <w:spacing w:after="0" w:line="240" w:lineRule="auto"/>
        <w:textAlignment w:val="baseline"/>
        <w:outlineLvl w:val="1"/>
        <w:rPr>
          <w:rFonts w:ascii="Arial" w:eastAsia="Times New Roman" w:hAnsi="Arial" w:cs="Arial"/>
          <w:b/>
          <w:bCs/>
          <w:color w:val="0B0C0C"/>
          <w:sz w:val="36"/>
          <w:szCs w:val="54"/>
          <w:u w:val="single"/>
          <w:bdr w:val="none" w:sz="0" w:space="0" w:color="auto" w:frame="1"/>
          <w:lang w:eastAsia="en-GB"/>
        </w:rPr>
      </w:pPr>
    </w:p>
    <w:p w14:paraId="1BD995C3" w14:textId="77777777" w:rsidR="00F375AF" w:rsidRDefault="0065408B" w:rsidP="00F375AF">
      <w:pPr>
        <w:shd w:val="clear" w:color="auto" w:fill="FFFFFF" w:themeFill="background1"/>
        <w:spacing w:after="0" w:line="240" w:lineRule="auto"/>
        <w:textAlignment w:val="baseline"/>
        <w:outlineLvl w:val="1"/>
        <w:rPr>
          <w:rFonts w:ascii="Arial" w:eastAsia="Times New Roman" w:hAnsi="Arial" w:cs="Arial"/>
          <w:b/>
          <w:bCs/>
          <w:color w:val="0B0C0C"/>
          <w:sz w:val="36"/>
          <w:szCs w:val="54"/>
          <w:bdr w:val="none" w:sz="0" w:space="0" w:color="auto" w:frame="1"/>
          <w:shd w:val="clear" w:color="auto" w:fill="00B0F0"/>
          <w:lang w:eastAsia="en-GB"/>
        </w:rPr>
      </w:pPr>
      <w:r>
        <w:rPr>
          <w:rFonts w:ascii="Arial" w:eastAsia="Times New Roman" w:hAnsi="Arial" w:cs="Arial"/>
          <w:b/>
          <w:bCs/>
          <w:color w:val="0B0C0C"/>
          <w:sz w:val="36"/>
          <w:szCs w:val="54"/>
          <w:u w:val="single"/>
          <w:bdr w:val="none" w:sz="0" w:space="0" w:color="auto" w:frame="1"/>
          <w:lang w:eastAsia="en-GB"/>
        </w:rPr>
        <w:t>D</w:t>
      </w:r>
      <w:r w:rsidRPr="001C08CE">
        <w:rPr>
          <w:rFonts w:ascii="Arial" w:eastAsia="Times New Roman" w:hAnsi="Arial" w:cs="Arial"/>
          <w:b/>
          <w:bCs/>
          <w:color w:val="0B0C0C"/>
          <w:sz w:val="36"/>
          <w:szCs w:val="54"/>
          <w:bdr w:val="none" w:sz="0" w:space="0" w:color="auto" w:frame="1"/>
          <w:lang w:eastAsia="en-GB"/>
        </w:rPr>
        <w:t xml:space="preserve">  </w:t>
      </w:r>
      <w:r>
        <w:rPr>
          <w:rFonts w:ascii="Arial" w:eastAsia="Times New Roman" w:hAnsi="Arial" w:cs="Arial"/>
          <w:b/>
          <w:bCs/>
          <w:color w:val="0B0C0C"/>
          <w:sz w:val="36"/>
          <w:szCs w:val="54"/>
          <w:bdr w:val="none" w:sz="0" w:space="0" w:color="auto" w:frame="1"/>
          <w:lang w:eastAsia="en-GB"/>
        </w:rPr>
        <w:t xml:space="preserve">                  </w:t>
      </w:r>
      <w:r w:rsidR="00F375AF">
        <w:rPr>
          <w:rFonts w:ascii="Arial" w:eastAsia="Times New Roman" w:hAnsi="Arial" w:cs="Arial"/>
          <w:b/>
          <w:bCs/>
          <w:color w:val="0B0C0C"/>
          <w:sz w:val="36"/>
          <w:szCs w:val="54"/>
          <w:bdr w:val="none" w:sz="0" w:space="0" w:color="auto" w:frame="1"/>
          <w:lang w:eastAsia="en-GB"/>
        </w:rPr>
        <w:t xml:space="preserve">             </w:t>
      </w:r>
      <w:r>
        <w:rPr>
          <w:rFonts w:ascii="Arial" w:eastAsia="Times New Roman" w:hAnsi="Arial" w:cs="Arial"/>
          <w:b/>
          <w:bCs/>
          <w:color w:val="0B0C0C"/>
          <w:sz w:val="36"/>
          <w:szCs w:val="54"/>
          <w:bdr w:val="none" w:sz="0" w:space="0" w:color="auto" w:frame="1"/>
          <w:shd w:val="clear" w:color="auto" w:fill="00B0F0"/>
          <w:lang w:eastAsia="en-GB"/>
        </w:rPr>
        <w:t>Handwashing</w:t>
      </w:r>
      <w:r w:rsidR="00F375AF">
        <w:rPr>
          <w:rFonts w:ascii="Arial" w:eastAsia="Times New Roman" w:hAnsi="Arial" w:cs="Arial"/>
          <w:b/>
          <w:bCs/>
          <w:color w:val="0B0C0C"/>
          <w:sz w:val="36"/>
          <w:szCs w:val="54"/>
          <w:bdr w:val="none" w:sz="0" w:space="0" w:color="auto" w:frame="1"/>
          <w:shd w:val="clear" w:color="auto" w:fill="00B0F0"/>
          <w:lang w:eastAsia="en-GB"/>
        </w:rPr>
        <w:t xml:space="preserve"> Advice</w:t>
      </w:r>
    </w:p>
    <w:p w14:paraId="0553133D" w14:textId="77777777" w:rsidR="00F375AF" w:rsidRPr="0082140F" w:rsidRDefault="00F375AF" w:rsidP="00F375AF">
      <w:pPr>
        <w:shd w:val="clear" w:color="auto" w:fill="FFFFFF" w:themeFill="background1"/>
        <w:spacing w:after="0" w:line="240" w:lineRule="auto"/>
        <w:textAlignment w:val="baseline"/>
        <w:outlineLvl w:val="1"/>
        <w:rPr>
          <w:rFonts w:ascii="Arial" w:eastAsia="Times New Roman" w:hAnsi="Arial" w:cs="Arial"/>
          <w:b/>
          <w:bCs/>
          <w:color w:val="0B0C0C"/>
          <w:sz w:val="36"/>
          <w:szCs w:val="54"/>
          <w:bdr w:val="none" w:sz="0" w:space="0" w:color="auto" w:frame="1"/>
          <w:shd w:val="clear" w:color="auto" w:fill="00B0F0"/>
          <w:lang w:eastAsia="en-GB"/>
        </w:rPr>
      </w:pPr>
    </w:p>
    <w:p w14:paraId="5F15C3E1" w14:textId="77777777" w:rsidR="00F375AF" w:rsidRPr="0082140F" w:rsidRDefault="00F375AF" w:rsidP="00F375AF">
      <w:pPr>
        <w:shd w:val="clear" w:color="auto" w:fill="FFFFFF"/>
        <w:spacing w:beforeAutospacing="1" w:after="0" w:line="375" w:lineRule="atLeast"/>
        <w:rPr>
          <w:rFonts w:ascii="Times New Roman" w:eastAsia="Times New Roman" w:hAnsi="Times New Roman" w:cs="Times New Roman"/>
          <w:color w:val="201F1E"/>
          <w:sz w:val="24"/>
          <w:szCs w:val="24"/>
          <w:lang w:eastAsia="en-GB"/>
        </w:rPr>
      </w:pPr>
      <w:r w:rsidRPr="0082140F">
        <w:rPr>
          <w:rFonts w:ascii="Helvetica" w:eastAsia="Times New Roman" w:hAnsi="Helvetica" w:cs="Helvetica"/>
          <w:color w:val="0B0C0C"/>
          <w:sz w:val="29"/>
          <w:szCs w:val="29"/>
          <w:bdr w:val="none" w:sz="0" w:space="0" w:color="auto" w:frame="1"/>
          <w:lang w:eastAsia="en-GB"/>
        </w:rPr>
        <w:t>It is essential that everyone washes their hands more often, using soap and water for at least 20 seconds. Hand washing with soap employs mechanical action that loosens bacteria and viruses from the skin, rinsing them into the drain. Drying hands afterwards makes the skin less hospitable to the virus. Hand sanitiser can be effective if soap is not available or the situation makes using soap less feasible (i.e. when outside) but using hand sanitiser provides none of the virus-destroying friction that rubbing your hands together and rinsing with water provides.</w:t>
      </w:r>
    </w:p>
    <w:p w14:paraId="61087BD5" w14:textId="77777777" w:rsidR="00F375AF" w:rsidRPr="0082140F" w:rsidRDefault="00F375AF" w:rsidP="00F375AF">
      <w:pPr>
        <w:shd w:val="clear" w:color="auto" w:fill="FFFFFF"/>
        <w:spacing w:beforeAutospacing="1" w:line="375" w:lineRule="atLeast"/>
        <w:rPr>
          <w:rFonts w:ascii="Times New Roman" w:eastAsia="Times New Roman" w:hAnsi="Times New Roman" w:cs="Times New Roman"/>
          <w:color w:val="201F1E"/>
          <w:sz w:val="24"/>
          <w:szCs w:val="24"/>
          <w:lang w:eastAsia="en-GB"/>
        </w:rPr>
      </w:pPr>
      <w:r w:rsidRPr="0082140F">
        <w:rPr>
          <w:rFonts w:ascii="Helvetica" w:eastAsia="Times New Roman" w:hAnsi="Helvetica" w:cs="Helvetica"/>
          <w:color w:val="0B0C0C"/>
          <w:sz w:val="29"/>
          <w:szCs w:val="29"/>
          <w:bdr w:val="none" w:sz="0" w:space="0" w:color="auto" w:frame="1"/>
          <w:lang w:eastAsia="en-GB"/>
        </w:rPr>
        <w:t>The latest guidance and video on hand washing can be found at:</w:t>
      </w:r>
    </w:p>
    <w:tbl>
      <w:tblPr>
        <w:tblW w:w="0" w:type="auto"/>
        <w:tblCellSpacing w:w="22" w:type="dxa"/>
        <w:tblCellMar>
          <w:left w:w="0" w:type="dxa"/>
          <w:right w:w="0" w:type="dxa"/>
        </w:tblCellMar>
        <w:tblLook w:val="04A0" w:firstRow="1" w:lastRow="0" w:firstColumn="1" w:lastColumn="0" w:noHBand="0" w:noVBand="1"/>
      </w:tblPr>
      <w:tblGrid>
        <w:gridCol w:w="10243"/>
      </w:tblGrid>
      <w:tr w:rsidR="00F375AF" w:rsidRPr="0082140F" w14:paraId="59C03AFA" w14:textId="77777777" w:rsidTr="00EE661C">
        <w:trPr>
          <w:tblCellSpacing w:w="22" w:type="dxa"/>
        </w:trPr>
        <w:tc>
          <w:tcPr>
            <w:tcW w:w="0" w:type="auto"/>
            <w:tcMar>
              <w:top w:w="0" w:type="dxa"/>
              <w:left w:w="0" w:type="dxa"/>
              <w:bottom w:w="300" w:type="dxa"/>
              <w:right w:w="0" w:type="dxa"/>
            </w:tcMar>
            <w:vAlign w:val="center"/>
            <w:hideMark/>
          </w:tcPr>
          <w:p w14:paraId="1D838634" w14:textId="77777777" w:rsidR="00F375AF" w:rsidRPr="0082140F" w:rsidRDefault="00F375AF" w:rsidP="00EE661C">
            <w:pPr>
              <w:spacing w:after="0" w:line="375" w:lineRule="atLeast"/>
              <w:ind w:left="360" w:hanging="360"/>
              <w:rPr>
                <w:rFonts w:ascii="Times New Roman" w:eastAsia="Times New Roman" w:hAnsi="Times New Roman" w:cs="Times New Roman"/>
                <w:sz w:val="24"/>
                <w:szCs w:val="24"/>
                <w:lang w:eastAsia="en-GB"/>
              </w:rPr>
            </w:pPr>
            <w:r w:rsidRPr="0082140F">
              <w:rPr>
                <w:rFonts w:ascii="Symbol" w:eastAsia="Times New Roman" w:hAnsi="Symbol" w:cs="Times New Roman"/>
                <w:color w:val="0B0C0C"/>
                <w:sz w:val="20"/>
                <w:szCs w:val="20"/>
                <w:bdr w:val="none" w:sz="0" w:space="0" w:color="auto" w:frame="1"/>
                <w:lang w:eastAsia="en-GB"/>
              </w:rPr>
              <w:t></w:t>
            </w:r>
            <w:r w:rsidRPr="0082140F">
              <w:rPr>
                <w:rFonts w:ascii="Times New Roman" w:eastAsia="Times New Roman" w:hAnsi="Times New Roman" w:cs="Times New Roman"/>
                <w:color w:val="0B0C0C"/>
                <w:sz w:val="14"/>
                <w:szCs w:val="14"/>
                <w:bdr w:val="none" w:sz="0" w:space="0" w:color="auto" w:frame="1"/>
                <w:lang w:eastAsia="en-GB"/>
              </w:rPr>
              <w:t>        </w:t>
            </w:r>
            <w:hyperlink r:id="rId24" w:tgtFrame="_blank" w:history="1">
              <w:r w:rsidRPr="0082140F">
                <w:rPr>
                  <w:rFonts w:ascii="Helvetica" w:eastAsia="Times New Roman" w:hAnsi="Helvetica" w:cs="Helvetica"/>
                  <w:color w:val="005EA5"/>
                  <w:sz w:val="29"/>
                  <w:szCs w:val="29"/>
                  <w:u w:val="single"/>
                  <w:bdr w:val="none" w:sz="0" w:space="0" w:color="auto" w:frame="1"/>
                  <w:lang w:eastAsia="en-GB"/>
                </w:rPr>
                <w:t>https://www.gov.uk/guidance/coronavirus-covid-19-information-for-the-public</w:t>
              </w:r>
            </w:hyperlink>
          </w:p>
        </w:tc>
      </w:tr>
    </w:tbl>
    <w:p w14:paraId="3EA36A9A" w14:textId="77777777" w:rsidR="00F375AF" w:rsidRPr="0082140F" w:rsidRDefault="00F375AF" w:rsidP="00F375AF">
      <w:pPr>
        <w:shd w:val="clear" w:color="auto" w:fill="FFFFFF"/>
        <w:spacing w:beforeAutospacing="1" w:after="0" w:line="375" w:lineRule="atLeast"/>
        <w:rPr>
          <w:rFonts w:ascii="Times New Roman" w:eastAsia="Times New Roman" w:hAnsi="Times New Roman" w:cs="Times New Roman"/>
          <w:color w:val="201F1E"/>
          <w:sz w:val="24"/>
          <w:szCs w:val="24"/>
          <w:lang w:eastAsia="en-GB"/>
        </w:rPr>
      </w:pPr>
      <w:r w:rsidRPr="0082140F">
        <w:rPr>
          <w:rFonts w:ascii="Helvetica" w:eastAsia="Times New Roman" w:hAnsi="Helvetica" w:cs="Helvetica"/>
          <w:color w:val="0B0C0C"/>
          <w:sz w:val="29"/>
          <w:szCs w:val="29"/>
          <w:bdr w:val="none" w:sz="0" w:space="0" w:color="auto" w:frame="1"/>
          <w:lang w:eastAsia="en-GB"/>
        </w:rPr>
        <w:t>The e-Bug project is led by Public Health England and has a dedicated webpage for learning resources on hand washing and respiratory hygiene.</w:t>
      </w:r>
    </w:p>
    <w:p w14:paraId="1E3D715C" w14:textId="77777777" w:rsidR="00F375AF" w:rsidRPr="0082140F" w:rsidRDefault="00F375AF" w:rsidP="00F375AF">
      <w:pPr>
        <w:shd w:val="clear" w:color="auto" w:fill="FFFFFF"/>
        <w:spacing w:beforeAutospacing="1" w:line="375" w:lineRule="atLeast"/>
        <w:rPr>
          <w:rFonts w:ascii="Times New Roman" w:eastAsia="Times New Roman" w:hAnsi="Times New Roman" w:cs="Times New Roman"/>
          <w:color w:val="201F1E"/>
          <w:sz w:val="24"/>
          <w:szCs w:val="24"/>
          <w:lang w:eastAsia="en-GB"/>
        </w:rPr>
      </w:pPr>
      <w:r w:rsidRPr="0082140F">
        <w:rPr>
          <w:rFonts w:ascii="Helvetica" w:eastAsia="Times New Roman" w:hAnsi="Helvetica" w:cs="Helvetica"/>
          <w:color w:val="0B0C0C"/>
          <w:sz w:val="29"/>
          <w:szCs w:val="29"/>
          <w:bdr w:val="none" w:sz="0" w:space="0" w:color="auto" w:frame="1"/>
          <w:lang w:eastAsia="en-GB"/>
        </w:rPr>
        <w:t>Resources are currently available for KS1, KS2 and KS3 and can be used in various settings including schools and at home:</w:t>
      </w:r>
    </w:p>
    <w:tbl>
      <w:tblPr>
        <w:tblW w:w="0" w:type="auto"/>
        <w:tblCellSpacing w:w="22" w:type="dxa"/>
        <w:tblCellMar>
          <w:left w:w="0" w:type="dxa"/>
          <w:right w:w="0" w:type="dxa"/>
        </w:tblCellMar>
        <w:tblLook w:val="04A0" w:firstRow="1" w:lastRow="0" w:firstColumn="1" w:lastColumn="0" w:noHBand="0" w:noVBand="1"/>
      </w:tblPr>
      <w:tblGrid>
        <w:gridCol w:w="2556"/>
      </w:tblGrid>
      <w:tr w:rsidR="00F375AF" w:rsidRPr="0082140F" w14:paraId="4F566665" w14:textId="77777777" w:rsidTr="00EE661C">
        <w:trPr>
          <w:tblCellSpacing w:w="22" w:type="dxa"/>
        </w:trPr>
        <w:tc>
          <w:tcPr>
            <w:tcW w:w="0" w:type="auto"/>
            <w:tcMar>
              <w:top w:w="0" w:type="dxa"/>
              <w:left w:w="0" w:type="dxa"/>
              <w:bottom w:w="300" w:type="dxa"/>
              <w:right w:w="0" w:type="dxa"/>
            </w:tcMar>
            <w:vAlign w:val="center"/>
            <w:hideMark/>
          </w:tcPr>
          <w:p w14:paraId="3632A0FA" w14:textId="77777777" w:rsidR="00F375AF" w:rsidRPr="0082140F" w:rsidRDefault="00F375AF" w:rsidP="00EE661C">
            <w:pPr>
              <w:spacing w:after="0" w:line="375" w:lineRule="atLeast"/>
              <w:ind w:left="360" w:hanging="360"/>
              <w:rPr>
                <w:rFonts w:ascii="Times New Roman" w:eastAsia="Times New Roman" w:hAnsi="Times New Roman" w:cs="Times New Roman"/>
                <w:sz w:val="24"/>
                <w:szCs w:val="24"/>
                <w:lang w:eastAsia="en-GB"/>
              </w:rPr>
            </w:pPr>
            <w:r w:rsidRPr="0082140F">
              <w:rPr>
                <w:rFonts w:ascii="Symbol" w:eastAsia="Times New Roman" w:hAnsi="Symbol" w:cs="Times New Roman"/>
                <w:color w:val="0B0C0C"/>
                <w:sz w:val="20"/>
                <w:szCs w:val="20"/>
                <w:bdr w:val="none" w:sz="0" w:space="0" w:color="auto" w:frame="1"/>
                <w:lang w:eastAsia="en-GB"/>
              </w:rPr>
              <w:t></w:t>
            </w:r>
            <w:r w:rsidRPr="0082140F">
              <w:rPr>
                <w:rFonts w:ascii="Times New Roman" w:eastAsia="Times New Roman" w:hAnsi="Times New Roman" w:cs="Times New Roman"/>
                <w:color w:val="0B0C0C"/>
                <w:sz w:val="14"/>
                <w:szCs w:val="14"/>
                <w:bdr w:val="none" w:sz="0" w:space="0" w:color="auto" w:frame="1"/>
                <w:lang w:eastAsia="en-GB"/>
              </w:rPr>
              <w:t>        </w:t>
            </w:r>
            <w:hyperlink r:id="rId25" w:tgtFrame="_blank" w:history="1">
              <w:r w:rsidRPr="0082140F">
                <w:rPr>
                  <w:rFonts w:ascii="Helvetica" w:eastAsia="Times New Roman" w:hAnsi="Helvetica" w:cs="Helvetica"/>
                  <w:color w:val="005EA5"/>
                  <w:sz w:val="29"/>
                  <w:szCs w:val="29"/>
                  <w:u w:val="single"/>
                  <w:bdr w:val="none" w:sz="0" w:space="0" w:color="auto" w:frame="1"/>
                  <w:lang w:eastAsia="en-GB"/>
                </w:rPr>
                <w:t>https://e-bug.eu/</w:t>
              </w:r>
            </w:hyperlink>
          </w:p>
        </w:tc>
      </w:tr>
    </w:tbl>
    <w:p w14:paraId="40A306C9" w14:textId="77777777" w:rsidR="0065408B" w:rsidRPr="001C08CE" w:rsidRDefault="0065408B" w:rsidP="005F5187">
      <w:pPr>
        <w:shd w:val="clear" w:color="auto" w:fill="FFFFFF"/>
        <w:spacing w:after="0" w:line="240" w:lineRule="auto"/>
        <w:textAlignment w:val="baseline"/>
        <w:outlineLvl w:val="1"/>
        <w:rPr>
          <w:rFonts w:ascii="Arial" w:eastAsia="Times New Roman" w:hAnsi="Arial" w:cs="Arial"/>
          <w:bCs/>
          <w:color w:val="0B0C0C"/>
          <w:sz w:val="24"/>
          <w:szCs w:val="54"/>
          <w:bdr w:val="none" w:sz="0" w:space="0" w:color="auto" w:frame="1"/>
          <w:lang w:eastAsia="en-GB"/>
        </w:rPr>
      </w:pPr>
    </w:p>
    <w:sectPr w:rsidR="0065408B" w:rsidRPr="001C08CE" w:rsidSect="00A4174A">
      <w:headerReference w:type="even" r:id="rId26"/>
      <w:headerReference w:type="default" r:id="rId27"/>
      <w:footerReference w:type="even" r:id="rId28"/>
      <w:footerReference w:type="default" r:id="rId29"/>
      <w:headerReference w:type="first" r:id="rId30"/>
      <w:footerReference w:type="firs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A91E" w14:textId="77777777" w:rsidR="00796C86" w:rsidRDefault="00796C86" w:rsidP="00D4645E">
      <w:pPr>
        <w:spacing w:after="0" w:line="240" w:lineRule="auto"/>
      </w:pPr>
      <w:r>
        <w:separator/>
      </w:r>
    </w:p>
  </w:endnote>
  <w:endnote w:type="continuationSeparator" w:id="0">
    <w:p w14:paraId="19155755" w14:textId="77777777" w:rsidR="00796C86" w:rsidRDefault="00796C86" w:rsidP="00D4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42C7" w14:textId="77777777" w:rsidR="00D4645E" w:rsidRDefault="00D46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A5A1C" w14:textId="77777777" w:rsidR="00D4645E" w:rsidRDefault="00D46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82D4A" w14:textId="77777777" w:rsidR="00D4645E" w:rsidRDefault="00D46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ABCB0" w14:textId="77777777" w:rsidR="00796C86" w:rsidRDefault="00796C86" w:rsidP="00D4645E">
      <w:pPr>
        <w:spacing w:after="0" w:line="240" w:lineRule="auto"/>
      </w:pPr>
      <w:r>
        <w:separator/>
      </w:r>
    </w:p>
  </w:footnote>
  <w:footnote w:type="continuationSeparator" w:id="0">
    <w:p w14:paraId="467DA008" w14:textId="77777777" w:rsidR="00796C86" w:rsidRDefault="00796C86" w:rsidP="00D46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EF22" w14:textId="77777777" w:rsidR="00D4645E" w:rsidRDefault="00D46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E35C3" w14:textId="77777777" w:rsidR="00D4645E" w:rsidRDefault="00D46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F2A7" w14:textId="77777777" w:rsidR="00D4645E" w:rsidRDefault="00D46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36FF4"/>
    <w:multiLevelType w:val="hybridMultilevel"/>
    <w:tmpl w:val="4D38B0CE"/>
    <w:lvl w:ilvl="0" w:tplc="9AAADB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EA683E"/>
    <w:multiLevelType w:val="hybridMultilevel"/>
    <w:tmpl w:val="EBF2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A302F"/>
    <w:multiLevelType w:val="hybridMultilevel"/>
    <w:tmpl w:val="065C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A366D"/>
    <w:multiLevelType w:val="multilevel"/>
    <w:tmpl w:val="C70EF7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8D58EC"/>
    <w:multiLevelType w:val="hybridMultilevel"/>
    <w:tmpl w:val="5C1AC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26680"/>
    <w:multiLevelType w:val="multilevel"/>
    <w:tmpl w:val="191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BC1E74"/>
    <w:multiLevelType w:val="hybridMultilevel"/>
    <w:tmpl w:val="1956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027EB"/>
    <w:multiLevelType w:val="hybridMultilevel"/>
    <w:tmpl w:val="5024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A69A7"/>
    <w:multiLevelType w:val="hybridMultilevel"/>
    <w:tmpl w:val="44AAB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B16F0A"/>
    <w:multiLevelType w:val="hybridMultilevel"/>
    <w:tmpl w:val="12C8C69E"/>
    <w:lvl w:ilvl="0" w:tplc="082847A0">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7E8339A4"/>
    <w:multiLevelType w:val="multilevel"/>
    <w:tmpl w:val="F290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0"/>
  </w:num>
  <w:num w:numId="4">
    <w:abstractNumId w:val="5"/>
  </w:num>
  <w:num w:numId="5">
    <w:abstractNumId w:val="3"/>
  </w:num>
  <w:num w:numId="6">
    <w:abstractNumId w:val="8"/>
  </w:num>
  <w:num w:numId="7">
    <w:abstractNumId w:val="7"/>
  </w:num>
  <w:num w:numId="8">
    <w:abstractNumId w:val="4"/>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4A"/>
    <w:rsid w:val="000E70B4"/>
    <w:rsid w:val="001425A9"/>
    <w:rsid w:val="001765A5"/>
    <w:rsid w:val="001A637E"/>
    <w:rsid w:val="001C08CE"/>
    <w:rsid w:val="001F7499"/>
    <w:rsid w:val="001F797A"/>
    <w:rsid w:val="00214B32"/>
    <w:rsid w:val="00231F0E"/>
    <w:rsid w:val="0027027F"/>
    <w:rsid w:val="002944BA"/>
    <w:rsid w:val="00341BF9"/>
    <w:rsid w:val="00355B70"/>
    <w:rsid w:val="003B6AB5"/>
    <w:rsid w:val="004356BA"/>
    <w:rsid w:val="004A6AB2"/>
    <w:rsid w:val="004D02EF"/>
    <w:rsid w:val="004F388B"/>
    <w:rsid w:val="005204A9"/>
    <w:rsid w:val="00550D85"/>
    <w:rsid w:val="005656C5"/>
    <w:rsid w:val="00583013"/>
    <w:rsid w:val="005F5187"/>
    <w:rsid w:val="0065408B"/>
    <w:rsid w:val="00716152"/>
    <w:rsid w:val="00722373"/>
    <w:rsid w:val="00796C86"/>
    <w:rsid w:val="00817E36"/>
    <w:rsid w:val="0082140F"/>
    <w:rsid w:val="008A7980"/>
    <w:rsid w:val="00930927"/>
    <w:rsid w:val="0098037D"/>
    <w:rsid w:val="009D0C4F"/>
    <w:rsid w:val="00A07BDA"/>
    <w:rsid w:val="00A4174A"/>
    <w:rsid w:val="00A95A56"/>
    <w:rsid w:val="00B83B22"/>
    <w:rsid w:val="00C849B3"/>
    <w:rsid w:val="00D4645E"/>
    <w:rsid w:val="00DA6E77"/>
    <w:rsid w:val="00E20B60"/>
    <w:rsid w:val="00E6263C"/>
    <w:rsid w:val="00EA06EE"/>
    <w:rsid w:val="00F0350E"/>
    <w:rsid w:val="00F3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17C58"/>
  <w15:chartTrackingRefBased/>
  <w15:docId w15:val="{14637A56-D38B-4EE4-98EB-F4851449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5A9"/>
    <w:pPr>
      <w:ind w:left="720"/>
      <w:contextualSpacing/>
    </w:pPr>
  </w:style>
  <w:style w:type="character" w:customStyle="1" w:styleId="normaltextrun">
    <w:name w:val="normaltextrun"/>
    <w:basedOn w:val="DefaultParagraphFont"/>
    <w:rsid w:val="00F0350E"/>
  </w:style>
  <w:style w:type="character" w:customStyle="1" w:styleId="eop">
    <w:name w:val="eop"/>
    <w:basedOn w:val="DefaultParagraphFont"/>
    <w:rsid w:val="00F0350E"/>
  </w:style>
  <w:style w:type="paragraph" w:styleId="BalloonText">
    <w:name w:val="Balloon Text"/>
    <w:basedOn w:val="Normal"/>
    <w:link w:val="BalloonTextChar"/>
    <w:uiPriority w:val="99"/>
    <w:semiHidden/>
    <w:unhideWhenUsed/>
    <w:rsid w:val="00D46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45E"/>
    <w:rPr>
      <w:rFonts w:ascii="Segoe UI" w:hAnsi="Segoe UI" w:cs="Segoe UI"/>
      <w:sz w:val="18"/>
      <w:szCs w:val="18"/>
    </w:rPr>
  </w:style>
  <w:style w:type="paragraph" w:styleId="Header">
    <w:name w:val="header"/>
    <w:basedOn w:val="Normal"/>
    <w:link w:val="HeaderChar"/>
    <w:uiPriority w:val="99"/>
    <w:unhideWhenUsed/>
    <w:rsid w:val="00D4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45E"/>
  </w:style>
  <w:style w:type="paragraph" w:styleId="Footer">
    <w:name w:val="footer"/>
    <w:basedOn w:val="Normal"/>
    <w:link w:val="FooterChar"/>
    <w:uiPriority w:val="99"/>
    <w:unhideWhenUsed/>
    <w:rsid w:val="00D4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45E"/>
  </w:style>
  <w:style w:type="table" w:styleId="TableGrid">
    <w:name w:val="Table Grid"/>
    <w:basedOn w:val="TableNormal"/>
    <w:uiPriority w:val="39"/>
    <w:rsid w:val="0072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5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9172">
      <w:bodyDiv w:val="1"/>
      <w:marLeft w:val="0"/>
      <w:marRight w:val="0"/>
      <w:marTop w:val="0"/>
      <w:marBottom w:val="0"/>
      <w:divBdr>
        <w:top w:val="none" w:sz="0" w:space="0" w:color="auto"/>
        <w:left w:val="none" w:sz="0" w:space="0" w:color="auto"/>
        <w:bottom w:val="none" w:sz="0" w:space="0" w:color="auto"/>
        <w:right w:val="none" w:sz="0" w:space="0" w:color="auto"/>
      </w:divBdr>
      <w:divsChild>
        <w:div w:id="27070736">
          <w:blockQuote w:val="1"/>
          <w:marLeft w:val="0"/>
          <w:marRight w:val="0"/>
          <w:marTop w:val="100"/>
          <w:marBottom w:val="300"/>
          <w:divBdr>
            <w:top w:val="none" w:sz="0" w:space="0" w:color="auto"/>
            <w:left w:val="single" w:sz="48" w:space="11" w:color="BFC1C3"/>
            <w:bottom w:val="none" w:sz="0" w:space="0" w:color="auto"/>
            <w:right w:val="none" w:sz="0" w:space="0" w:color="auto"/>
          </w:divBdr>
        </w:div>
        <w:div w:id="215507164">
          <w:blockQuote w:val="1"/>
          <w:marLeft w:val="0"/>
          <w:marRight w:val="0"/>
          <w:marTop w:val="100"/>
          <w:marBottom w:val="300"/>
          <w:divBdr>
            <w:top w:val="none" w:sz="0" w:space="0" w:color="auto"/>
            <w:left w:val="single" w:sz="48" w:space="11" w:color="BFC1C3"/>
            <w:bottom w:val="none" w:sz="0" w:space="0" w:color="auto"/>
            <w:right w:val="none" w:sz="0" w:space="0" w:color="auto"/>
          </w:divBdr>
        </w:div>
      </w:divsChild>
    </w:div>
    <w:div w:id="233056615">
      <w:bodyDiv w:val="1"/>
      <w:marLeft w:val="0"/>
      <w:marRight w:val="0"/>
      <w:marTop w:val="0"/>
      <w:marBottom w:val="0"/>
      <w:divBdr>
        <w:top w:val="none" w:sz="0" w:space="0" w:color="auto"/>
        <w:left w:val="none" w:sz="0" w:space="0" w:color="auto"/>
        <w:bottom w:val="none" w:sz="0" w:space="0" w:color="auto"/>
        <w:right w:val="none" w:sz="0" w:space="0" w:color="auto"/>
      </w:divBdr>
    </w:div>
    <w:div w:id="1114010379">
      <w:bodyDiv w:val="1"/>
      <w:marLeft w:val="0"/>
      <w:marRight w:val="0"/>
      <w:marTop w:val="0"/>
      <w:marBottom w:val="0"/>
      <w:divBdr>
        <w:top w:val="none" w:sz="0" w:space="0" w:color="auto"/>
        <w:left w:val="none" w:sz="0" w:space="0" w:color="auto"/>
        <w:bottom w:val="none" w:sz="0" w:space="0" w:color="auto"/>
        <w:right w:val="none" w:sz="0" w:space="0" w:color="auto"/>
      </w:divBdr>
    </w:div>
    <w:div w:id="18232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coronavirus-covid-19-getting-tested"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image" Target="media/image3.jpeg"/><Relationship Id="rId25" Type="http://schemas.openxmlformats.org/officeDocument/2006/relationships/hyperlink" Target="https://e-bug.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ronavirus-covid-19-guidance-on-isolation-for-residential-educational-settings" TargetMode="Externa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24" Type="http://schemas.openxmlformats.org/officeDocument/2006/relationships/hyperlink" Target="https://www.gov.uk/guidance/coronavirus-covid-19-information-for-the-publi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closure-of-educational-settings-information-for-parents-and-carers/reopening-schools-and-other-educational-settings-from-1-june" TargetMode="External"/><Relationship Id="rId14" Type="http://schemas.openxmlformats.org/officeDocument/2006/relationships/hyperlink" Target="https://www.gov.uk/guidance/coronavirus-covid-19-getting-tested" TargetMode="External"/><Relationship Id="rId22" Type="http://schemas.openxmlformats.org/officeDocument/2006/relationships/image" Target="media/image8.jpe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F433-8960-4B3D-BCE2-D7E6F5ED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Meacham</dc:creator>
  <cp:keywords/>
  <dc:description/>
  <cp:lastModifiedBy>Allyson Wallace</cp:lastModifiedBy>
  <cp:revision>2</cp:revision>
  <cp:lastPrinted>2020-06-04T09:48:00Z</cp:lastPrinted>
  <dcterms:created xsi:type="dcterms:W3CDTF">2020-06-04T09:59:00Z</dcterms:created>
  <dcterms:modified xsi:type="dcterms:W3CDTF">2020-06-04T09:59:00Z</dcterms:modified>
</cp:coreProperties>
</file>