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1628" w14:textId="77777777" w:rsidR="007007FE" w:rsidRDefault="007007FE" w:rsidP="004477C8">
      <w:pPr>
        <w:spacing w:after="0" w:line="264" w:lineRule="auto"/>
        <w:rPr>
          <w:rFonts w:ascii="Arial" w:eastAsia="STZhongsong" w:hAnsi="Arial" w:cs="Arial"/>
          <w:caps/>
          <w:noProof/>
          <w:color w:val="000000"/>
          <w:spacing w:val="10"/>
          <w:lang w:eastAsia="en-GB"/>
        </w:rPr>
      </w:pPr>
    </w:p>
    <w:p w14:paraId="5B48D8BC" w14:textId="6783174F" w:rsidR="00512493" w:rsidRDefault="00617B13" w:rsidP="00945907">
      <w:pPr>
        <w:spacing w:after="0" w:line="264" w:lineRule="auto"/>
        <w:jc w:val="center"/>
        <w:rPr>
          <w:rFonts w:ascii="Arial" w:eastAsia="STZhongsong" w:hAnsi="Arial" w:cs="Arial"/>
          <w:caps/>
          <w:noProof/>
          <w:color w:val="000000"/>
          <w:spacing w:val="10"/>
          <w:lang w:eastAsia="en-GB"/>
        </w:rPr>
      </w:pPr>
      <w:r w:rsidRPr="00512493">
        <w:rPr>
          <w:rFonts w:ascii="Arial" w:eastAsia="SimSun" w:hAnsi="Arial" w:cs="Arial"/>
          <w:caps/>
          <w:noProof/>
          <w:color w:val="0673A5"/>
          <w:spacing w:val="10"/>
          <w:sz w:val="52"/>
          <w:szCs w:val="52"/>
          <w:lang w:eastAsia="en-GB"/>
        </w:rPr>
        <w:drawing>
          <wp:anchor distT="0" distB="0" distL="114300" distR="114300" simplePos="0" relativeHeight="251674624" behindDoc="1" locked="0" layoutInCell="1" allowOverlap="1" wp14:anchorId="3CD0ABA8" wp14:editId="2B221EB9">
            <wp:simplePos x="0" y="0"/>
            <wp:positionH relativeFrom="margin">
              <wp:align>left</wp:align>
            </wp:positionH>
            <wp:positionV relativeFrom="paragraph">
              <wp:posOffset>5080</wp:posOffset>
            </wp:positionV>
            <wp:extent cx="829945" cy="870585"/>
            <wp:effectExtent l="0" t="0" r="8255" b="5715"/>
            <wp:wrapTight wrapText="bothSides">
              <wp:wrapPolygon edited="0">
                <wp:start x="0" y="0"/>
                <wp:lineTo x="0" y="21269"/>
                <wp:lineTo x="21319" y="21269"/>
                <wp:lineTo x="21319" y="0"/>
                <wp:lineTo x="0" y="0"/>
              </wp:wrapPolygon>
            </wp:wrapTight>
            <wp:docPr id="1752834979" name="Picture 175283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945" cy="870585"/>
                    </a:xfrm>
                    <a:prstGeom prst="rect">
                      <a:avLst/>
                    </a:prstGeom>
                  </pic:spPr>
                </pic:pic>
              </a:graphicData>
            </a:graphic>
            <wp14:sizeRelH relativeFrom="page">
              <wp14:pctWidth>0</wp14:pctWidth>
            </wp14:sizeRelH>
            <wp14:sizeRelV relativeFrom="page">
              <wp14:pctHeight>0</wp14:pctHeight>
            </wp14:sizeRelV>
          </wp:anchor>
        </w:drawing>
      </w:r>
    </w:p>
    <w:p w14:paraId="14AF790B" w14:textId="517DF093" w:rsidR="00512493" w:rsidRPr="00512493" w:rsidRDefault="00A65BE2" w:rsidP="00512493">
      <w:pPr>
        <w:spacing w:after="0" w:line="264" w:lineRule="auto"/>
        <w:jc w:val="center"/>
        <w:rPr>
          <w:rFonts w:ascii="Arial" w:eastAsia="SimSun" w:hAnsi="Arial" w:cs="Arial"/>
          <w:caps/>
          <w:color w:val="0673A5"/>
          <w:spacing w:val="10"/>
          <w:sz w:val="52"/>
          <w:szCs w:val="52"/>
          <w:lang w:val="en-US" w:eastAsia="ja-JP"/>
        </w:rPr>
      </w:pPr>
      <w:r>
        <w:rPr>
          <w:rFonts w:ascii="Arial" w:eastAsia="SimSun" w:hAnsi="Arial" w:cs="Arial"/>
          <w:caps/>
          <w:noProof/>
          <w:color w:val="0673A5"/>
          <w:spacing w:val="10"/>
          <w:sz w:val="52"/>
          <w:szCs w:val="52"/>
          <w:lang w:eastAsia="en-GB"/>
        </w:rPr>
        <w:t>Autumn</w:t>
      </w:r>
      <w:r w:rsidR="00FE1077">
        <w:rPr>
          <w:rFonts w:ascii="Arial" w:eastAsia="SimSun" w:hAnsi="Arial" w:cs="Arial"/>
          <w:caps/>
          <w:noProof/>
          <w:color w:val="0673A5"/>
          <w:spacing w:val="10"/>
          <w:sz w:val="52"/>
          <w:szCs w:val="52"/>
          <w:lang w:eastAsia="en-GB"/>
        </w:rPr>
        <w:t xml:space="preserve"> </w:t>
      </w:r>
      <w:r w:rsidR="00512493" w:rsidRPr="00512493">
        <w:rPr>
          <w:rFonts w:ascii="Arial" w:eastAsia="SimSun" w:hAnsi="Arial" w:cs="Arial"/>
          <w:caps/>
          <w:noProof/>
          <w:color w:val="0673A5"/>
          <w:spacing w:val="10"/>
          <w:sz w:val="52"/>
          <w:szCs w:val="52"/>
          <w:lang w:eastAsia="en-GB"/>
        </w:rPr>
        <w:t>Term (</w:t>
      </w:r>
      <w:r w:rsidR="00FE1077">
        <w:rPr>
          <w:rFonts w:ascii="Arial" w:eastAsia="SimSun" w:hAnsi="Arial" w:cs="Arial"/>
          <w:caps/>
          <w:noProof/>
          <w:color w:val="0673A5"/>
          <w:spacing w:val="10"/>
          <w:sz w:val="52"/>
          <w:szCs w:val="52"/>
          <w:lang w:eastAsia="en-GB"/>
        </w:rPr>
        <w:t>1</w:t>
      </w:r>
      <w:r w:rsidR="00512493" w:rsidRPr="00512493">
        <w:rPr>
          <w:rFonts w:ascii="Arial" w:eastAsia="SimSun" w:hAnsi="Arial" w:cs="Arial"/>
          <w:caps/>
          <w:noProof/>
          <w:color w:val="0673A5"/>
          <w:spacing w:val="10"/>
          <w:sz w:val="52"/>
          <w:szCs w:val="52"/>
          <w:lang w:eastAsia="en-GB"/>
        </w:rPr>
        <w:t xml:space="preserve">) </w:t>
      </w:r>
    </w:p>
    <w:p w14:paraId="2AC35F2F" w14:textId="557B2C00" w:rsidR="00512493" w:rsidRPr="00512493" w:rsidRDefault="00331C02" w:rsidP="00512493">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Arial" w:eastAsia="SimSun" w:hAnsi="Arial" w:cs="Arial"/>
          <w:caps/>
          <w:color w:val="FFFFFF"/>
          <w:spacing w:val="15"/>
          <w:lang w:val="en-US" w:eastAsia="ja-JP"/>
        </w:rPr>
      </w:pPr>
      <w:r>
        <w:rPr>
          <w:rFonts w:ascii="Arial" w:eastAsia="SimSun" w:hAnsi="Arial" w:cs="Arial"/>
          <w:caps/>
          <w:color w:val="FFFFFF"/>
          <w:spacing w:val="15"/>
          <w:lang w:val="en-US" w:eastAsia="ja-JP"/>
        </w:rPr>
        <w:t>MON</w:t>
      </w:r>
      <w:r w:rsidR="003C3174">
        <w:rPr>
          <w:rFonts w:ascii="Arial" w:eastAsia="SimSun" w:hAnsi="Arial" w:cs="Arial"/>
          <w:caps/>
          <w:color w:val="FFFFFF"/>
          <w:spacing w:val="15"/>
          <w:lang w:val="en-US" w:eastAsia="ja-JP"/>
        </w:rPr>
        <w:t xml:space="preserve">DAY </w:t>
      </w:r>
      <w:r w:rsidR="0024365F">
        <w:rPr>
          <w:rFonts w:ascii="Arial" w:eastAsia="SimSun" w:hAnsi="Arial" w:cs="Arial"/>
          <w:caps/>
          <w:color w:val="FFFFFF"/>
          <w:spacing w:val="15"/>
          <w:lang w:val="en-US" w:eastAsia="ja-JP"/>
        </w:rPr>
        <w:t>23rd</w:t>
      </w:r>
      <w:r w:rsidR="00D7550A">
        <w:rPr>
          <w:rFonts w:ascii="Arial" w:eastAsia="SimSun" w:hAnsi="Arial" w:cs="Arial"/>
          <w:caps/>
          <w:color w:val="FFFFFF"/>
          <w:spacing w:val="15"/>
          <w:lang w:val="en-US" w:eastAsia="ja-JP"/>
        </w:rPr>
        <w:t xml:space="preserve"> </w:t>
      </w:r>
      <w:r w:rsidR="00F22045">
        <w:rPr>
          <w:rFonts w:ascii="Arial" w:eastAsia="SimSun" w:hAnsi="Arial" w:cs="Arial"/>
          <w:caps/>
          <w:color w:val="FFFFFF"/>
          <w:spacing w:val="15"/>
          <w:lang w:val="en-US" w:eastAsia="ja-JP"/>
        </w:rPr>
        <w:t>September</w:t>
      </w:r>
      <w:r w:rsidR="0074637A">
        <w:rPr>
          <w:rFonts w:ascii="Arial" w:eastAsia="SimSun" w:hAnsi="Arial" w:cs="Arial"/>
          <w:caps/>
          <w:color w:val="FFFFFF"/>
          <w:spacing w:val="15"/>
          <w:lang w:val="en-US" w:eastAsia="ja-JP"/>
        </w:rPr>
        <w:t xml:space="preserve"> </w:t>
      </w:r>
      <w:r w:rsidR="003C3174">
        <w:rPr>
          <w:rFonts w:ascii="Arial" w:eastAsia="SimSun" w:hAnsi="Arial" w:cs="Arial"/>
          <w:caps/>
          <w:color w:val="FFFFFF"/>
          <w:spacing w:val="15"/>
          <w:lang w:val="en-US" w:eastAsia="ja-JP"/>
        </w:rPr>
        <w:t>2024</w:t>
      </w:r>
      <w:r w:rsidR="00512493" w:rsidRPr="00512493">
        <w:rPr>
          <w:rFonts w:ascii="Arial" w:eastAsia="SimSun" w:hAnsi="Arial" w:cs="Arial"/>
          <w:caps/>
          <w:color w:val="FFFFFF"/>
          <w:spacing w:val="15"/>
          <w:lang w:val="en-US" w:eastAsia="ja-JP"/>
        </w:rPr>
        <w:t xml:space="preserve">                                             </w:t>
      </w:r>
      <w:r w:rsidR="00F22045">
        <w:rPr>
          <w:rFonts w:ascii="Arial" w:eastAsia="SimSun" w:hAnsi="Arial" w:cs="Arial"/>
          <w:caps/>
          <w:color w:val="FFFFFF"/>
          <w:spacing w:val="15"/>
          <w:lang w:val="en-US" w:eastAsia="ja-JP"/>
        </w:rPr>
        <w:t xml:space="preserve">Issue </w:t>
      </w:r>
      <w:r w:rsidR="0024365F">
        <w:rPr>
          <w:rFonts w:ascii="Arial" w:eastAsia="SimSun" w:hAnsi="Arial" w:cs="Arial"/>
          <w:caps/>
          <w:color w:val="FFFFFF"/>
          <w:spacing w:val="15"/>
          <w:lang w:val="en-US" w:eastAsia="ja-JP"/>
        </w:rPr>
        <w:t>3</w:t>
      </w:r>
    </w:p>
    <w:p w14:paraId="24274CCB" w14:textId="2EB2694A" w:rsidR="00E76E12" w:rsidRDefault="00E76E12" w:rsidP="00F47638">
      <w:pPr>
        <w:spacing w:after="0" w:line="264" w:lineRule="auto"/>
        <w:rPr>
          <w:rFonts w:ascii="Arial" w:eastAsia="STZhongsong" w:hAnsi="Arial" w:cs="Arial"/>
          <w:caps/>
          <w:noProof/>
          <w:color w:val="000000"/>
          <w:spacing w:val="10"/>
          <w:lang w:eastAsia="en-GB"/>
        </w:rPr>
      </w:pPr>
    </w:p>
    <w:p w14:paraId="7DC0B601" w14:textId="61E58221" w:rsidR="000E74BD" w:rsidRPr="00E76E12" w:rsidRDefault="000E74BD" w:rsidP="00F47638">
      <w:pPr>
        <w:spacing w:after="0" w:line="264" w:lineRule="auto"/>
        <w:rPr>
          <w:rFonts w:ascii="Arial" w:eastAsia="STZhongsong" w:hAnsi="Arial" w:cs="Arial"/>
          <w:caps/>
          <w:noProof/>
          <w:color w:val="000000"/>
          <w:spacing w:val="10"/>
          <w:lang w:eastAsia="en-GB"/>
        </w:rPr>
      </w:pPr>
    </w:p>
    <w:tbl>
      <w:tblPr>
        <w:tblStyle w:val="TableGrid1"/>
        <w:tblW w:w="11052" w:type="dxa"/>
        <w:tblLayout w:type="fixed"/>
        <w:tblLook w:val="04A0" w:firstRow="1" w:lastRow="0" w:firstColumn="1" w:lastColumn="0" w:noHBand="0" w:noVBand="1"/>
      </w:tblPr>
      <w:tblGrid>
        <w:gridCol w:w="2972"/>
        <w:gridCol w:w="8080"/>
      </w:tblGrid>
      <w:tr w:rsidR="00FE1077" w:rsidRPr="00945907" w14:paraId="764C18F5" w14:textId="77777777" w:rsidTr="00FE1077">
        <w:trPr>
          <w:trHeight w:val="4636"/>
        </w:trPr>
        <w:tc>
          <w:tcPr>
            <w:tcW w:w="11052" w:type="dxa"/>
            <w:gridSpan w:val="2"/>
            <w:tcBorders>
              <w:top w:val="single" w:sz="4" w:space="0" w:color="auto"/>
            </w:tcBorders>
            <w:vAlign w:val="center"/>
          </w:tcPr>
          <w:p w14:paraId="6F2CF922" w14:textId="4B46CB9B" w:rsidR="00FE1077" w:rsidRPr="00005BCF" w:rsidRDefault="00FE1077" w:rsidP="00277FF8">
            <w:pPr>
              <w:jc w:val="center"/>
              <w:rPr>
                <w:rFonts w:ascii="Arial" w:hAnsi="Arial" w:cs="Arial"/>
                <w:b/>
                <w:bCs/>
                <w:sz w:val="24"/>
                <w:szCs w:val="24"/>
              </w:rPr>
            </w:pPr>
            <w:r w:rsidRPr="00005BCF">
              <w:rPr>
                <w:rFonts w:ascii="Arial" w:hAnsi="Arial" w:cs="Arial"/>
                <w:b/>
                <w:bCs/>
                <w:sz w:val="24"/>
                <w:szCs w:val="24"/>
              </w:rPr>
              <w:t>Message from the Headteacher</w:t>
            </w:r>
          </w:p>
          <w:p w14:paraId="62B1B1A1" w14:textId="77777777" w:rsidR="00FE1077" w:rsidRPr="00005BCF" w:rsidRDefault="00FE1077" w:rsidP="003D5922">
            <w:pPr>
              <w:rPr>
                <w:rFonts w:ascii="Arial" w:hAnsi="Arial" w:cs="Arial"/>
                <w:sz w:val="20"/>
                <w:szCs w:val="20"/>
              </w:rPr>
            </w:pPr>
          </w:p>
          <w:p w14:paraId="3519D5D0" w14:textId="7569D4C8" w:rsidR="00FE1077" w:rsidRPr="00536480" w:rsidRDefault="00FE1077" w:rsidP="003D5922">
            <w:pPr>
              <w:rPr>
                <w:rFonts w:ascii="Arial" w:hAnsi="Arial" w:cs="Arial"/>
              </w:rPr>
            </w:pPr>
            <w:r w:rsidRPr="00536480">
              <w:rPr>
                <w:rFonts w:ascii="Arial" w:hAnsi="Arial" w:cs="Arial"/>
              </w:rPr>
              <w:t xml:space="preserve">Dear Parents and Carers, </w:t>
            </w:r>
          </w:p>
          <w:p w14:paraId="781504CC" w14:textId="77777777" w:rsidR="00EF620A" w:rsidRPr="00536480" w:rsidRDefault="00EF620A" w:rsidP="003D5922">
            <w:pPr>
              <w:rPr>
                <w:rFonts w:ascii="Arial" w:hAnsi="Arial" w:cs="Arial"/>
              </w:rPr>
            </w:pPr>
          </w:p>
          <w:p w14:paraId="0BCF1E5A" w14:textId="77777777" w:rsidR="00536480" w:rsidRPr="00536480" w:rsidRDefault="004844F6" w:rsidP="00536480">
            <w:pPr>
              <w:rPr>
                <w:rFonts w:ascii="Arial" w:hAnsi="Arial" w:cs="Arial"/>
              </w:rPr>
            </w:pPr>
            <w:r w:rsidRPr="00536480">
              <w:rPr>
                <w:rFonts w:ascii="Arial" w:hAnsi="Arial" w:cs="Arial"/>
              </w:rPr>
              <w:t xml:space="preserve">We have had another </w:t>
            </w:r>
            <w:r w:rsidR="00536480" w:rsidRPr="00536480">
              <w:rPr>
                <w:rFonts w:ascii="Arial" w:hAnsi="Arial" w:cs="Arial"/>
              </w:rPr>
              <w:t xml:space="preserve">great </w:t>
            </w:r>
            <w:r w:rsidRPr="00536480">
              <w:rPr>
                <w:rFonts w:ascii="Arial" w:hAnsi="Arial" w:cs="Arial"/>
              </w:rPr>
              <w:t>week last we</w:t>
            </w:r>
            <w:r w:rsidR="00F44D0B" w:rsidRPr="00536480">
              <w:rPr>
                <w:rFonts w:ascii="Arial" w:hAnsi="Arial" w:cs="Arial"/>
              </w:rPr>
              <w:t>ek</w:t>
            </w:r>
            <w:r w:rsidRPr="00536480">
              <w:rPr>
                <w:rFonts w:ascii="Arial" w:hAnsi="Arial" w:cs="Arial"/>
              </w:rPr>
              <w:t xml:space="preserve"> </w:t>
            </w:r>
            <w:r w:rsidR="00F44D0B" w:rsidRPr="00536480">
              <w:rPr>
                <w:rFonts w:ascii="Arial" w:hAnsi="Arial" w:cs="Arial"/>
              </w:rPr>
              <w:t>where</w:t>
            </w:r>
            <w:r w:rsidRPr="00536480">
              <w:rPr>
                <w:rFonts w:ascii="Arial" w:hAnsi="Arial" w:cs="Arial"/>
              </w:rPr>
              <w:t xml:space="preserve"> the pupils have been able to demonstrate how they have shown c</w:t>
            </w:r>
            <w:r w:rsidR="00FD621A" w:rsidRPr="00536480">
              <w:rPr>
                <w:rFonts w:ascii="Arial" w:hAnsi="Arial" w:cs="Arial"/>
              </w:rPr>
              <w:t>ooperation</w:t>
            </w:r>
            <w:r w:rsidRPr="00536480">
              <w:rPr>
                <w:rFonts w:ascii="Arial" w:hAnsi="Arial" w:cs="Arial"/>
              </w:rPr>
              <w:t xml:space="preserve"> throughout the week. </w:t>
            </w:r>
            <w:r w:rsidR="00536480" w:rsidRPr="00536480">
              <w:rPr>
                <w:rFonts w:ascii="Arial" w:hAnsi="Arial" w:cs="Arial"/>
              </w:rPr>
              <w:t>It was lovely to receive some home nominations last week – keep up the good work – we would love to hear about so many more! We really want to celebrate home nominations for our Values’ Board in school each week. Simply message the class teacher via Class Dojo for a home nomination which will be read out and celebrated at Daily Meeting.</w:t>
            </w:r>
          </w:p>
          <w:p w14:paraId="54145655" w14:textId="424A8255" w:rsidR="00EF620A" w:rsidRPr="00536480" w:rsidRDefault="00EF620A" w:rsidP="003D5922">
            <w:pPr>
              <w:rPr>
                <w:rFonts w:ascii="Arial" w:hAnsi="Arial" w:cs="Arial"/>
              </w:rPr>
            </w:pPr>
          </w:p>
          <w:p w14:paraId="411132F4" w14:textId="13D5B963" w:rsidR="00536480" w:rsidRPr="00536480" w:rsidRDefault="00536480" w:rsidP="00536480">
            <w:pPr>
              <w:textAlignment w:val="top"/>
              <w:rPr>
                <w:rFonts w:ascii="Arial" w:eastAsia="Times New Roman" w:hAnsi="Arial" w:cs="Arial"/>
                <w:color w:val="000000"/>
                <w:lang w:eastAsia="en-GB"/>
              </w:rPr>
            </w:pPr>
            <w:r w:rsidRPr="00536480">
              <w:rPr>
                <w:rFonts w:ascii="Arial" w:eastAsia="Times New Roman" w:hAnsi="Arial" w:cs="Arial"/>
                <w:color w:val="000000"/>
                <w:bdr w:val="none" w:sz="0" w:space="0" w:color="auto" w:frame="1"/>
                <w:lang w:eastAsia="en-GB"/>
              </w:rPr>
              <w:t xml:space="preserve">The School Management Committee has a vacancy for a </w:t>
            </w:r>
            <w:r w:rsidRPr="004D6D89">
              <w:rPr>
                <w:rFonts w:ascii="Arial" w:eastAsia="Times New Roman" w:hAnsi="Arial" w:cs="Arial"/>
                <w:b/>
                <w:bCs/>
                <w:color w:val="000000"/>
                <w:bdr w:val="none" w:sz="0" w:space="0" w:color="auto" w:frame="1"/>
                <w:lang w:eastAsia="en-GB"/>
              </w:rPr>
              <w:t>Parent Governor</w:t>
            </w:r>
            <w:r w:rsidRPr="00536480">
              <w:rPr>
                <w:rFonts w:ascii="Arial" w:eastAsia="Times New Roman" w:hAnsi="Arial" w:cs="Arial"/>
                <w:color w:val="000000"/>
                <w:bdr w:val="none" w:sz="0" w:space="0" w:color="auto" w:frame="1"/>
                <w:lang w:eastAsia="en-GB"/>
              </w:rPr>
              <w:t>.</w:t>
            </w:r>
            <w:r w:rsidR="004D6D89">
              <w:rPr>
                <w:rFonts w:ascii="Arial" w:eastAsia="Times New Roman" w:hAnsi="Arial" w:cs="Arial"/>
                <w:color w:val="000000"/>
                <w:bdr w:val="none" w:sz="0" w:space="0" w:color="auto" w:frame="1"/>
                <w:lang w:eastAsia="en-GB"/>
              </w:rPr>
              <w:t xml:space="preserve"> </w:t>
            </w:r>
            <w:r w:rsidRPr="00536480">
              <w:rPr>
                <w:rFonts w:ascii="Arial" w:eastAsia="Times New Roman" w:hAnsi="Arial" w:cs="Arial"/>
                <w:color w:val="000000"/>
                <w:bdr w:val="none" w:sz="0" w:space="0" w:color="auto" w:frame="1"/>
                <w:lang w:eastAsia="en-GB"/>
              </w:rPr>
              <w:t>Governors play a key role in the school, working as a team to provide support and challenge, and influencing strategies. </w:t>
            </w:r>
          </w:p>
          <w:p w14:paraId="62E1FD50" w14:textId="77777777" w:rsidR="00536480" w:rsidRPr="00536480" w:rsidRDefault="00536480" w:rsidP="00536480">
            <w:pPr>
              <w:textAlignment w:val="top"/>
              <w:rPr>
                <w:rFonts w:ascii="Arial" w:eastAsia="Times New Roman" w:hAnsi="Arial" w:cs="Arial"/>
                <w:color w:val="000000"/>
                <w:lang w:eastAsia="en-GB"/>
              </w:rPr>
            </w:pPr>
          </w:p>
          <w:p w14:paraId="4BDC9501" w14:textId="38493230" w:rsidR="00536480" w:rsidRDefault="00536480" w:rsidP="00536480">
            <w:pPr>
              <w:textAlignment w:val="top"/>
              <w:rPr>
                <w:rFonts w:ascii="Arial" w:eastAsia="Times New Roman" w:hAnsi="Arial" w:cs="Arial"/>
                <w:color w:val="000000"/>
                <w:bdr w:val="none" w:sz="0" w:space="0" w:color="auto" w:frame="1"/>
                <w:lang w:eastAsia="en-GB"/>
              </w:rPr>
            </w:pPr>
            <w:r w:rsidRPr="00536480">
              <w:rPr>
                <w:rFonts w:ascii="Arial" w:eastAsia="Times New Roman" w:hAnsi="Arial" w:cs="Arial"/>
                <w:color w:val="000000"/>
                <w:bdr w:val="none" w:sz="0" w:space="0" w:color="auto" w:frame="1"/>
                <w:lang w:eastAsia="en-GB"/>
              </w:rPr>
              <w:t xml:space="preserve">We are hoping that parents will nominate themselves and help us by contributing ideas and influencing decision making. If you are interested in finding out some more information about becoming a parent governor, please contact the school office. </w:t>
            </w:r>
          </w:p>
          <w:p w14:paraId="6B1722D8" w14:textId="2170AC2F" w:rsidR="004D6D89" w:rsidRPr="004D6D89" w:rsidRDefault="004D6D89" w:rsidP="00536480">
            <w:pPr>
              <w:textAlignment w:val="top"/>
              <w:rPr>
                <w:rFonts w:ascii="Arial" w:eastAsia="Times New Roman" w:hAnsi="Arial" w:cs="Arial"/>
                <w:color w:val="000000"/>
                <w:sz w:val="24"/>
                <w:szCs w:val="24"/>
                <w:bdr w:val="none" w:sz="0" w:space="0" w:color="auto" w:frame="1"/>
                <w:lang w:eastAsia="en-GB"/>
              </w:rPr>
            </w:pPr>
          </w:p>
          <w:p w14:paraId="7A8A49C2" w14:textId="6B3F3A53" w:rsidR="004D6D89" w:rsidRPr="004D6D89" w:rsidRDefault="004D6D89" w:rsidP="00536480">
            <w:pPr>
              <w:textAlignment w:val="top"/>
              <w:rPr>
                <w:rFonts w:ascii="Arial" w:eastAsia="Times New Roman" w:hAnsi="Arial" w:cs="Arial"/>
                <w:color w:val="000000"/>
                <w:sz w:val="24"/>
                <w:szCs w:val="24"/>
                <w:lang w:eastAsia="en-GB"/>
              </w:rPr>
            </w:pPr>
            <w:r>
              <w:rPr>
                <w:rFonts w:ascii="Arial" w:hAnsi="Arial" w:cs="Arial"/>
              </w:rPr>
              <w:t xml:space="preserve">Finally, </w:t>
            </w:r>
            <w:r w:rsidRPr="004D6D89">
              <w:rPr>
                <w:rFonts w:ascii="Arial" w:hAnsi="Arial" w:cs="Arial"/>
              </w:rPr>
              <w:t xml:space="preserve">I would </w:t>
            </w:r>
            <w:r>
              <w:rPr>
                <w:rFonts w:ascii="Arial" w:hAnsi="Arial" w:cs="Arial"/>
              </w:rPr>
              <w:t xml:space="preserve">still </w:t>
            </w:r>
            <w:r w:rsidRPr="004D6D89">
              <w:rPr>
                <w:rFonts w:ascii="Arial" w:hAnsi="Arial" w:cs="Arial"/>
              </w:rPr>
              <w:t xml:space="preserve">welcome the opportunity to talk with all the parents and carers of Stepping Stones to discuss how we can continue to enhance our prevision for all pupils. </w:t>
            </w:r>
            <w:r>
              <w:rPr>
                <w:rFonts w:ascii="Arial" w:hAnsi="Arial" w:cs="Arial"/>
              </w:rPr>
              <w:t>If you</w:t>
            </w:r>
            <w:r w:rsidRPr="004D6D89">
              <w:rPr>
                <w:rFonts w:ascii="Arial" w:hAnsi="Arial" w:cs="Arial"/>
              </w:rPr>
              <w:t xml:space="preserve"> would like to arrange a meeting or phone conversation with me, please contact Mrs Davies in our school office.</w:t>
            </w:r>
          </w:p>
          <w:p w14:paraId="37EAED32" w14:textId="13687739" w:rsidR="00FD033E" w:rsidRDefault="00FD033E" w:rsidP="003D5922">
            <w:pPr>
              <w:rPr>
                <w:rFonts w:ascii="Arial" w:hAnsi="Arial" w:cs="Arial"/>
              </w:rPr>
            </w:pPr>
          </w:p>
          <w:p w14:paraId="29B2797C" w14:textId="3FA59907" w:rsidR="00536E23" w:rsidRPr="00536480" w:rsidRDefault="00536E23" w:rsidP="003D5922">
            <w:pPr>
              <w:rPr>
                <w:rFonts w:ascii="Arial" w:hAnsi="Arial" w:cs="Arial"/>
              </w:rPr>
            </w:pPr>
            <w:r w:rsidRPr="00536480">
              <w:rPr>
                <w:noProof/>
              </w:rPr>
              <w:drawing>
                <wp:anchor distT="0" distB="0" distL="114300" distR="114300" simplePos="0" relativeHeight="251885568" behindDoc="1" locked="0" layoutInCell="1" allowOverlap="1" wp14:anchorId="3B52E30C" wp14:editId="0A1A8201">
                  <wp:simplePos x="0" y="0"/>
                  <wp:positionH relativeFrom="column">
                    <wp:posOffset>4797425</wp:posOffset>
                  </wp:positionH>
                  <wp:positionV relativeFrom="paragraph">
                    <wp:posOffset>197485</wp:posOffset>
                  </wp:positionV>
                  <wp:extent cx="1899920" cy="1265555"/>
                  <wp:effectExtent l="0" t="0" r="5080" b="0"/>
                  <wp:wrapTight wrapText="bothSides">
                    <wp:wrapPolygon edited="0">
                      <wp:start x="0" y="0"/>
                      <wp:lineTo x="0" y="21134"/>
                      <wp:lineTo x="21441" y="21134"/>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920" cy="12655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Have a fantastic week!</w:t>
            </w:r>
          </w:p>
          <w:p w14:paraId="7916F2C3" w14:textId="2C25C28E" w:rsidR="00F22045" w:rsidRPr="00536480" w:rsidRDefault="00F22045" w:rsidP="003D5922">
            <w:pPr>
              <w:rPr>
                <w:rFonts w:ascii="Arial" w:hAnsi="Arial" w:cs="Arial"/>
              </w:rPr>
            </w:pPr>
          </w:p>
          <w:p w14:paraId="0853668E" w14:textId="6D4A63EA" w:rsidR="00F22045" w:rsidRPr="00536480" w:rsidRDefault="00F22045" w:rsidP="003D5922">
            <w:pPr>
              <w:rPr>
                <w:rFonts w:ascii="Arial" w:hAnsi="Arial" w:cs="Arial"/>
              </w:rPr>
            </w:pPr>
            <w:r w:rsidRPr="00536480">
              <w:rPr>
                <w:rFonts w:ascii="Arial" w:hAnsi="Arial" w:cs="Arial"/>
              </w:rPr>
              <w:t>Kind Regards</w:t>
            </w:r>
            <w:r w:rsidR="00DA1468" w:rsidRPr="00536480">
              <w:rPr>
                <w:noProof/>
              </w:rPr>
              <w:t xml:space="preserve"> </w:t>
            </w:r>
          </w:p>
          <w:p w14:paraId="382A7435" w14:textId="6C92F949" w:rsidR="00F22045" w:rsidRPr="00536480" w:rsidRDefault="00F22045" w:rsidP="003D5922">
            <w:pPr>
              <w:rPr>
                <w:rFonts w:ascii="Arial" w:hAnsi="Arial" w:cs="Arial"/>
              </w:rPr>
            </w:pPr>
          </w:p>
          <w:p w14:paraId="0EF802D7" w14:textId="77777777" w:rsidR="00F22045" w:rsidRPr="00536480" w:rsidRDefault="00F22045" w:rsidP="003D5922">
            <w:pPr>
              <w:rPr>
                <w:rFonts w:ascii="Arial" w:hAnsi="Arial" w:cs="Arial"/>
              </w:rPr>
            </w:pPr>
            <w:r w:rsidRPr="00536480">
              <w:rPr>
                <w:rFonts w:ascii="Arial" w:hAnsi="Arial" w:cs="Arial"/>
              </w:rPr>
              <w:t>Mr M Hooper</w:t>
            </w:r>
          </w:p>
          <w:p w14:paraId="77AC12A1" w14:textId="77777777" w:rsidR="00F22045" w:rsidRPr="00536480" w:rsidRDefault="00F22045" w:rsidP="003D5922">
            <w:pPr>
              <w:rPr>
                <w:rFonts w:ascii="Arial" w:hAnsi="Arial" w:cs="Arial"/>
              </w:rPr>
            </w:pPr>
            <w:r w:rsidRPr="00536480">
              <w:rPr>
                <w:rFonts w:ascii="Arial" w:hAnsi="Arial" w:cs="Arial"/>
              </w:rPr>
              <w:t>Headteacher</w:t>
            </w:r>
          </w:p>
          <w:p w14:paraId="489AD0E1" w14:textId="3165EBCA" w:rsidR="00536480" w:rsidRDefault="00536480" w:rsidP="003D5922"/>
        </w:tc>
      </w:tr>
      <w:tr w:rsidR="00A4348B" w:rsidRPr="00945907" w14:paraId="0DED7B45" w14:textId="77777777" w:rsidTr="00A4348B">
        <w:trPr>
          <w:trHeight w:val="1266"/>
        </w:trPr>
        <w:tc>
          <w:tcPr>
            <w:tcW w:w="11052" w:type="dxa"/>
            <w:gridSpan w:val="2"/>
            <w:tcBorders>
              <w:top w:val="single" w:sz="4" w:space="0" w:color="auto"/>
            </w:tcBorders>
            <w:vAlign w:val="center"/>
          </w:tcPr>
          <w:p w14:paraId="702D889A" w14:textId="705A24E4" w:rsidR="00A4348B" w:rsidRPr="00005BCF" w:rsidRDefault="00A4348B" w:rsidP="00277FF8">
            <w:pPr>
              <w:jc w:val="center"/>
              <w:rPr>
                <w:rFonts w:ascii="Arial" w:eastAsia="Calibri" w:hAnsi="Arial" w:cs="Arial"/>
                <w:b/>
                <w:sz w:val="24"/>
                <w:szCs w:val="24"/>
              </w:rPr>
            </w:pPr>
            <w:r w:rsidRPr="00005BCF">
              <w:rPr>
                <w:rFonts w:ascii="Arial" w:eastAsia="Calibri" w:hAnsi="Arial" w:cs="Arial"/>
                <w:b/>
                <w:sz w:val="24"/>
                <w:szCs w:val="24"/>
              </w:rPr>
              <w:t>Values at Stepping Stones</w:t>
            </w:r>
          </w:p>
          <w:p w14:paraId="7A3C7BC2" w14:textId="73AD69AA" w:rsidR="00A4348B" w:rsidRPr="00005BCF" w:rsidRDefault="00A4348B" w:rsidP="004D6D89">
            <w:pPr>
              <w:jc w:val="center"/>
              <w:rPr>
                <w:rFonts w:ascii="Arial" w:eastAsia="Calibri" w:hAnsi="Arial" w:cs="Arial"/>
                <w:b/>
                <w:sz w:val="24"/>
                <w:szCs w:val="24"/>
              </w:rPr>
            </w:pPr>
            <w:r w:rsidRPr="00005BCF">
              <w:rPr>
                <w:rFonts w:ascii="Arial" w:eastAsia="Calibri" w:hAnsi="Arial" w:cs="Arial"/>
                <w:b/>
                <w:sz w:val="24"/>
                <w:szCs w:val="24"/>
              </w:rPr>
              <w:t>The Value of the week is Co</w:t>
            </w:r>
            <w:r w:rsidR="00670AA6">
              <w:rPr>
                <w:rFonts w:ascii="Arial" w:eastAsia="Calibri" w:hAnsi="Arial" w:cs="Arial"/>
                <w:b/>
                <w:sz w:val="24"/>
                <w:szCs w:val="24"/>
              </w:rPr>
              <w:t xml:space="preserve">operation </w:t>
            </w:r>
          </w:p>
          <w:p w14:paraId="190D05C7" w14:textId="58B34728" w:rsidR="0024365F" w:rsidRPr="00536480" w:rsidRDefault="0024365F" w:rsidP="00A4348B">
            <w:pPr>
              <w:rPr>
                <w:rFonts w:ascii="Arial" w:hAnsi="Arial" w:cs="Arial"/>
              </w:rPr>
            </w:pPr>
            <w:r w:rsidRPr="00536480">
              <w:rPr>
                <w:noProof/>
                <w:sz w:val="24"/>
                <w:szCs w:val="24"/>
              </w:rPr>
              <w:drawing>
                <wp:anchor distT="0" distB="0" distL="114300" distR="114300" simplePos="0" relativeHeight="251888640" behindDoc="0" locked="0" layoutInCell="1" allowOverlap="1" wp14:anchorId="610F5986" wp14:editId="501614C8">
                  <wp:simplePos x="0" y="0"/>
                  <wp:positionH relativeFrom="column">
                    <wp:posOffset>-2076450</wp:posOffset>
                  </wp:positionH>
                  <wp:positionV relativeFrom="paragraph">
                    <wp:posOffset>76200</wp:posOffset>
                  </wp:positionV>
                  <wp:extent cx="1981200" cy="1243965"/>
                  <wp:effectExtent l="0" t="0" r="0" b="0"/>
                  <wp:wrapThrough wrapText="bothSides">
                    <wp:wrapPolygon edited="0">
                      <wp:start x="0" y="0"/>
                      <wp:lineTo x="0" y="21170"/>
                      <wp:lineTo x="21392" y="21170"/>
                      <wp:lineTo x="213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1243965"/>
                          </a:xfrm>
                          <a:prstGeom prst="rect">
                            <a:avLst/>
                          </a:prstGeom>
                        </pic:spPr>
                      </pic:pic>
                    </a:graphicData>
                  </a:graphic>
                  <wp14:sizeRelH relativeFrom="margin">
                    <wp14:pctWidth>0</wp14:pctWidth>
                  </wp14:sizeRelH>
                  <wp14:sizeRelV relativeFrom="margin">
                    <wp14:pctHeight>0</wp14:pctHeight>
                  </wp14:sizeRelV>
                </wp:anchor>
              </w:drawing>
            </w:r>
            <w:r w:rsidRPr="00536480">
              <w:rPr>
                <w:rFonts w:ascii="Arial" w:hAnsi="Arial" w:cs="Arial"/>
              </w:rPr>
              <w:t xml:space="preserve">We will begin the week as usual with our Values Circle Time and the children will be introduced to this week’s value, Humility, one of our school values to focus on in the year ahead - and we will be teaching and showing the children what this can mean, daily. </w:t>
            </w:r>
          </w:p>
          <w:p w14:paraId="4F835B5D" w14:textId="196B5F3C" w:rsidR="0024365F" w:rsidRPr="00536480" w:rsidRDefault="0024365F" w:rsidP="00A4348B">
            <w:pPr>
              <w:rPr>
                <w:rFonts w:ascii="Arial" w:hAnsi="Arial" w:cs="Arial"/>
              </w:rPr>
            </w:pPr>
            <w:r w:rsidRPr="00536480">
              <w:rPr>
                <w:rFonts w:ascii="Arial" w:hAnsi="Arial" w:cs="Arial"/>
              </w:rPr>
              <w:t>As a whole school we will be thinking carefully about the importance of taking time to listen to one another; remembering to consider how someone else may have helped us or supported us to do well. A key quality of humbleness/humility is to value others and enable them to be heard.</w:t>
            </w:r>
          </w:p>
          <w:p w14:paraId="2A8D6878" w14:textId="305A0322" w:rsidR="0024365F" w:rsidRPr="00005BCF" w:rsidRDefault="0024365F" w:rsidP="00536480">
            <w:pPr>
              <w:rPr>
                <w:rFonts w:ascii="Arial" w:eastAsia="Calibri" w:hAnsi="Arial" w:cs="Arial"/>
                <w:b/>
                <w:sz w:val="24"/>
                <w:szCs w:val="24"/>
              </w:rPr>
            </w:pPr>
          </w:p>
        </w:tc>
      </w:tr>
      <w:tr w:rsidR="00A4348B" w:rsidRPr="00945907" w14:paraId="240514EF" w14:textId="77777777" w:rsidTr="00536480">
        <w:trPr>
          <w:trHeight w:val="1971"/>
        </w:trPr>
        <w:tc>
          <w:tcPr>
            <w:tcW w:w="11052" w:type="dxa"/>
            <w:gridSpan w:val="2"/>
            <w:tcBorders>
              <w:top w:val="single" w:sz="4" w:space="0" w:color="auto"/>
            </w:tcBorders>
            <w:vAlign w:val="center"/>
          </w:tcPr>
          <w:p w14:paraId="25035526" w14:textId="38D5F5F0" w:rsidR="00A4348B" w:rsidRPr="00A4348B" w:rsidRDefault="008E7F36" w:rsidP="00277FF8">
            <w:pPr>
              <w:jc w:val="center"/>
              <w:rPr>
                <w:rFonts w:ascii="Arial" w:hAnsi="Arial" w:cs="Arial"/>
                <w:b/>
                <w:bCs/>
                <w:sz w:val="24"/>
                <w:szCs w:val="24"/>
              </w:rPr>
            </w:pPr>
            <w:r w:rsidRPr="00CB2479">
              <w:rPr>
                <w:rFonts w:ascii="Arial" w:hAnsi="Arial" w:cs="Arial"/>
                <w:noProof/>
                <w:sz w:val="20"/>
                <w:szCs w:val="20"/>
              </w:rPr>
              <w:lastRenderedPageBreak/>
              <w:drawing>
                <wp:anchor distT="0" distB="0" distL="114300" distR="114300" simplePos="0" relativeHeight="251883520" behindDoc="1" locked="0" layoutInCell="1" allowOverlap="1" wp14:anchorId="1A5F13AD" wp14:editId="1AA2D43F">
                  <wp:simplePos x="0" y="0"/>
                  <wp:positionH relativeFrom="column">
                    <wp:posOffset>5920740</wp:posOffset>
                  </wp:positionH>
                  <wp:positionV relativeFrom="paragraph">
                    <wp:posOffset>90805</wp:posOffset>
                  </wp:positionV>
                  <wp:extent cx="788670" cy="742950"/>
                  <wp:effectExtent l="0" t="0" r="0" b="0"/>
                  <wp:wrapTight wrapText="bothSides">
                    <wp:wrapPolygon edited="0">
                      <wp:start x="0" y="0"/>
                      <wp:lineTo x="0" y="21046"/>
                      <wp:lineTo x="20870" y="21046"/>
                      <wp:lineTo x="20870" y="0"/>
                      <wp:lineTo x="0" y="0"/>
                    </wp:wrapPolygon>
                  </wp:wrapTight>
                  <wp:docPr id="2130013740" name="Picture 2130013740"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166" r="6154"/>
                          <a:stretch/>
                        </pic:blipFill>
                        <pic:spPr bwMode="auto">
                          <a:xfrm>
                            <a:off x="0" y="0"/>
                            <a:ext cx="78867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348B" w:rsidRPr="00A4348B">
              <w:rPr>
                <w:rFonts w:ascii="Arial" w:hAnsi="Arial" w:cs="Arial"/>
                <w:b/>
                <w:bCs/>
                <w:sz w:val="24"/>
                <w:szCs w:val="24"/>
              </w:rPr>
              <w:t>Can-do Colin</w:t>
            </w:r>
          </w:p>
          <w:p w14:paraId="5AE1A3CB" w14:textId="2FAF2C1B" w:rsidR="00A4348B" w:rsidRPr="00536480" w:rsidRDefault="00670AA6" w:rsidP="00A4348B">
            <w:pPr>
              <w:rPr>
                <w:rFonts w:ascii="Arial" w:hAnsi="Arial" w:cs="Arial"/>
              </w:rPr>
            </w:pPr>
            <w:r w:rsidRPr="00536480">
              <w:rPr>
                <w:rFonts w:ascii="Arial" w:hAnsi="Arial" w:cs="Arial"/>
              </w:rPr>
              <w:t>Can-do Colin has been out and about this weekend again – we can’t wait to hear about all of his adventures – please do remember to send in some photos of his exploits with your child into Class Dojo. Thank you - we really do value your input from home.</w:t>
            </w:r>
          </w:p>
          <w:p w14:paraId="23E1AF0C" w14:textId="51B9AAFE" w:rsidR="00670AA6" w:rsidRPr="00005BCF" w:rsidRDefault="00670AA6" w:rsidP="00A4348B">
            <w:pPr>
              <w:rPr>
                <w:rFonts w:ascii="Arial" w:eastAsia="Calibri" w:hAnsi="Arial" w:cs="Arial"/>
                <w:b/>
                <w:sz w:val="24"/>
                <w:szCs w:val="24"/>
              </w:rPr>
            </w:pPr>
          </w:p>
        </w:tc>
      </w:tr>
      <w:tr w:rsidR="006B053F" w:rsidRPr="00945907" w14:paraId="23B5798F" w14:textId="77777777" w:rsidTr="00536480">
        <w:trPr>
          <w:trHeight w:val="1983"/>
        </w:trPr>
        <w:tc>
          <w:tcPr>
            <w:tcW w:w="2972" w:type="dxa"/>
          </w:tcPr>
          <w:p w14:paraId="5758B655" w14:textId="21BB0D46" w:rsidR="006B053F" w:rsidRPr="00277FF8" w:rsidRDefault="00FD621A" w:rsidP="006B053F">
            <w:pPr>
              <w:shd w:val="clear" w:color="auto" w:fill="FFFFFF"/>
              <w:jc w:val="center"/>
              <w:rPr>
                <w:rFonts w:ascii="Arial" w:eastAsia="Times New Roman" w:hAnsi="Arial" w:cs="Arial"/>
                <w:color w:val="242424"/>
                <w:sz w:val="20"/>
                <w:szCs w:val="20"/>
                <w:lang w:eastAsia="en-GB"/>
              </w:rPr>
            </w:pPr>
            <w:r>
              <w:rPr>
                <w:noProof/>
              </w:rPr>
              <w:drawing>
                <wp:inline distT="0" distB="0" distL="0" distR="0" wp14:anchorId="1FF90256" wp14:editId="305B2DF0">
                  <wp:extent cx="1471612" cy="934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0526" cy="940102"/>
                          </a:xfrm>
                          <a:prstGeom prst="rect">
                            <a:avLst/>
                          </a:prstGeom>
                        </pic:spPr>
                      </pic:pic>
                    </a:graphicData>
                  </a:graphic>
                </wp:inline>
              </w:drawing>
            </w:r>
          </w:p>
        </w:tc>
        <w:tc>
          <w:tcPr>
            <w:tcW w:w="8080" w:type="dxa"/>
          </w:tcPr>
          <w:p w14:paraId="3144491C" w14:textId="0E4935F5" w:rsidR="006B053F" w:rsidRPr="00536480" w:rsidRDefault="0024365F" w:rsidP="00C93AC4">
            <w:pPr>
              <w:shd w:val="clear" w:color="auto" w:fill="FFFFFF"/>
              <w:rPr>
                <w:rFonts w:ascii="Arial" w:eastAsia="Times New Roman" w:hAnsi="Arial" w:cs="Arial"/>
                <w:color w:val="242424"/>
                <w:lang w:eastAsia="en-GB"/>
              </w:rPr>
            </w:pPr>
            <w:r w:rsidRPr="00536480">
              <w:rPr>
                <w:rFonts w:ascii="Arial" w:hAnsi="Arial" w:cs="Arial"/>
              </w:rPr>
              <w:t>Our main form of communication with home is via Class Dojo. This is a free app where you can link to the school. We share learning, newsletters, positive experiences and communicate key messages through this system. Please ensure you are signed up. New sign in details can be sent home to parents who are not on the APP.</w:t>
            </w:r>
          </w:p>
        </w:tc>
      </w:tr>
      <w:tr w:rsidR="00FD621A" w:rsidRPr="00945907" w14:paraId="5FE1FEB6" w14:textId="77777777" w:rsidTr="00FD621A">
        <w:trPr>
          <w:trHeight w:val="2030"/>
        </w:trPr>
        <w:tc>
          <w:tcPr>
            <w:tcW w:w="2972" w:type="dxa"/>
          </w:tcPr>
          <w:p w14:paraId="186A68D3" w14:textId="1BD8200C" w:rsidR="00FD621A" w:rsidRPr="00F44D0B" w:rsidRDefault="00FD621A" w:rsidP="00FD621A">
            <w:pPr>
              <w:shd w:val="clear" w:color="auto" w:fill="FFFFFF"/>
              <w:rPr>
                <w:rFonts w:ascii="Arial" w:eastAsia="Aptos" w:hAnsi="Arial" w:cs="Arial"/>
                <w:b/>
                <w:bCs/>
                <w:noProof/>
                <w:color w:val="242424"/>
                <w:kern w:val="2"/>
                <w14:ligatures w14:val="standardContextual"/>
              </w:rPr>
            </w:pPr>
            <w:r w:rsidRPr="00843BB8">
              <w:rPr>
                <w:rFonts w:ascii="Corbel" w:hAnsi="Corbel" w:cs="Tahoma"/>
                <w:noProof/>
              </w:rPr>
              <w:drawing>
                <wp:anchor distT="0" distB="0" distL="114300" distR="114300" simplePos="0" relativeHeight="251892736" behindDoc="1" locked="0" layoutInCell="1" allowOverlap="1" wp14:anchorId="4D522827" wp14:editId="5E34A51F">
                  <wp:simplePos x="0" y="0"/>
                  <wp:positionH relativeFrom="column">
                    <wp:posOffset>118428</wp:posOffset>
                  </wp:positionH>
                  <wp:positionV relativeFrom="paragraph">
                    <wp:posOffset>163513</wp:posOffset>
                  </wp:positionV>
                  <wp:extent cx="1506220" cy="1166495"/>
                  <wp:effectExtent l="0" t="0" r="0" b="0"/>
                  <wp:wrapTight wrapText="bothSides">
                    <wp:wrapPolygon edited="0">
                      <wp:start x="0" y="0"/>
                      <wp:lineTo x="0" y="20812"/>
                      <wp:lineTo x="9835" y="21165"/>
                      <wp:lineTo x="12567" y="21165"/>
                      <wp:lineTo x="19396" y="21165"/>
                      <wp:lineTo x="21309" y="20459"/>
                      <wp:lineTo x="21309" y="0"/>
                      <wp:lineTo x="0" y="0"/>
                    </wp:wrapPolygon>
                  </wp:wrapTight>
                  <wp:docPr id="546529008" name="Picture 546529008" descr="Fun Works Fresno - School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 Works Fresno - School Eve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622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0" w:type="dxa"/>
          </w:tcPr>
          <w:p w14:paraId="77684137" w14:textId="4F4ABDAB" w:rsidR="00536E23" w:rsidRDefault="00536E23" w:rsidP="00FD621A">
            <w:pPr>
              <w:suppressAutoHyphens/>
              <w:autoSpaceDN w:val="0"/>
              <w:spacing w:after="200" w:line="276" w:lineRule="auto"/>
              <w:textAlignment w:val="baseline"/>
              <w:rPr>
                <w:rFonts w:ascii="Arial" w:hAnsi="Arial" w:cs="Arial"/>
                <w:b/>
                <w:bCs/>
              </w:rPr>
            </w:pPr>
            <w:r w:rsidRPr="00536E23">
              <w:rPr>
                <w:rFonts w:ascii="Arial" w:hAnsi="Arial" w:cs="Arial"/>
                <w:b/>
                <w:bCs/>
              </w:rPr>
              <w:t>Monday 30</w:t>
            </w:r>
            <w:r w:rsidRPr="00536E23">
              <w:rPr>
                <w:rFonts w:ascii="Arial" w:hAnsi="Arial" w:cs="Arial"/>
                <w:b/>
                <w:bCs/>
                <w:vertAlign w:val="superscript"/>
              </w:rPr>
              <w:t>th</w:t>
            </w:r>
            <w:r w:rsidRPr="00536E23">
              <w:rPr>
                <w:rFonts w:ascii="Arial" w:hAnsi="Arial" w:cs="Arial"/>
                <w:b/>
                <w:bCs/>
              </w:rPr>
              <w:t xml:space="preserve"> September and Tuesday 1</w:t>
            </w:r>
            <w:r w:rsidRPr="00536E23">
              <w:rPr>
                <w:rFonts w:ascii="Arial" w:hAnsi="Arial" w:cs="Arial"/>
                <w:b/>
                <w:bCs/>
                <w:vertAlign w:val="superscript"/>
              </w:rPr>
              <w:t>st</w:t>
            </w:r>
            <w:r w:rsidRPr="00536E23">
              <w:rPr>
                <w:rFonts w:ascii="Arial" w:hAnsi="Arial" w:cs="Arial"/>
                <w:b/>
                <w:bCs/>
              </w:rPr>
              <w:t xml:space="preserve"> October - Parent/Carer - Teacher review meetings on line –</w:t>
            </w:r>
            <w:r w:rsidRPr="00536480">
              <w:rPr>
                <w:rFonts w:ascii="Arial" w:hAnsi="Arial" w:cs="Arial"/>
              </w:rPr>
              <w:t xml:space="preserve"> You should have received a letter informing you of how to make an appointment.</w:t>
            </w:r>
          </w:p>
          <w:p w14:paraId="7EC9674D" w14:textId="1F3961C3" w:rsidR="00FD621A" w:rsidRPr="00536480" w:rsidRDefault="00FD621A" w:rsidP="00FD621A">
            <w:pPr>
              <w:suppressAutoHyphens/>
              <w:autoSpaceDN w:val="0"/>
              <w:spacing w:after="200" w:line="276" w:lineRule="auto"/>
              <w:textAlignment w:val="baseline"/>
              <w:rPr>
                <w:rFonts w:ascii="Arial" w:hAnsi="Arial" w:cs="Arial"/>
              </w:rPr>
            </w:pPr>
            <w:r w:rsidRPr="00536480">
              <w:rPr>
                <w:rFonts w:ascii="Arial" w:hAnsi="Arial" w:cs="Arial"/>
                <w:b/>
                <w:bCs/>
              </w:rPr>
              <w:t>11</w:t>
            </w:r>
            <w:r w:rsidRPr="00536480">
              <w:rPr>
                <w:rFonts w:ascii="Arial" w:hAnsi="Arial" w:cs="Arial"/>
                <w:b/>
                <w:bCs/>
                <w:vertAlign w:val="superscript"/>
              </w:rPr>
              <w:t>th</w:t>
            </w:r>
            <w:r w:rsidRPr="00536480">
              <w:rPr>
                <w:rFonts w:ascii="Arial" w:hAnsi="Arial" w:cs="Arial"/>
                <w:b/>
                <w:bCs/>
              </w:rPr>
              <w:t xml:space="preserve"> October Winmarleigh Day Camp 1 – </w:t>
            </w:r>
            <w:r w:rsidRPr="00536480">
              <w:rPr>
                <w:rFonts w:ascii="Arial" w:hAnsi="Arial" w:cs="Arial"/>
              </w:rPr>
              <w:t xml:space="preserve">more information will follow in upcoming newsletters. </w:t>
            </w:r>
          </w:p>
          <w:p w14:paraId="454414E2" w14:textId="6120D1F4" w:rsidR="00FD621A" w:rsidRPr="00FD621A" w:rsidRDefault="00FD621A" w:rsidP="00FD621A">
            <w:pPr>
              <w:suppressAutoHyphens/>
              <w:autoSpaceDN w:val="0"/>
              <w:spacing w:after="200" w:line="276" w:lineRule="auto"/>
              <w:textAlignment w:val="baseline"/>
              <w:rPr>
                <w:rFonts w:ascii="Arial" w:eastAsia="Calibri" w:hAnsi="Arial" w:cs="Arial"/>
                <w:sz w:val="20"/>
              </w:rPr>
            </w:pPr>
          </w:p>
        </w:tc>
      </w:tr>
      <w:tr w:rsidR="007D3B45" w:rsidRPr="00945907" w14:paraId="07362D0A" w14:textId="77777777" w:rsidTr="007D3B45">
        <w:trPr>
          <w:trHeight w:val="1895"/>
        </w:trPr>
        <w:tc>
          <w:tcPr>
            <w:tcW w:w="2972" w:type="dxa"/>
          </w:tcPr>
          <w:p w14:paraId="11D83CBF" w14:textId="5F2FFC7A" w:rsidR="007D3B45" w:rsidRPr="00843BB8" w:rsidRDefault="007D3B45" w:rsidP="007D3B45">
            <w:pPr>
              <w:shd w:val="clear" w:color="auto" w:fill="FFFFFF"/>
              <w:jc w:val="center"/>
              <w:rPr>
                <w:rFonts w:ascii="Corbel" w:hAnsi="Corbel" w:cs="Tahoma"/>
                <w:noProof/>
              </w:rPr>
            </w:pPr>
            <w:r>
              <w:rPr>
                <w:rFonts w:ascii="Corbel" w:hAnsi="Corbel" w:cs="Tahoma"/>
                <w:noProof/>
              </w:rPr>
              <w:drawing>
                <wp:inline distT="0" distB="0" distL="0" distR="0" wp14:anchorId="67E435B0" wp14:editId="6881B70A">
                  <wp:extent cx="1495425" cy="100924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6872" b="15638"/>
                          <a:stretch/>
                        </pic:blipFill>
                        <pic:spPr bwMode="auto">
                          <a:xfrm>
                            <a:off x="0" y="0"/>
                            <a:ext cx="1500898" cy="10129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80" w:type="dxa"/>
          </w:tcPr>
          <w:p w14:paraId="016A2D32" w14:textId="77777777" w:rsidR="007D3B45" w:rsidRPr="007D3B45" w:rsidRDefault="007D3B45" w:rsidP="00FD621A">
            <w:pPr>
              <w:suppressAutoHyphens/>
              <w:autoSpaceDN w:val="0"/>
              <w:spacing w:after="200" w:line="276" w:lineRule="auto"/>
              <w:textAlignment w:val="baseline"/>
              <w:rPr>
                <w:rFonts w:ascii="Arial" w:hAnsi="Arial" w:cs="Arial"/>
                <w:shd w:val="clear" w:color="auto" w:fill="FFFFFF"/>
              </w:rPr>
            </w:pPr>
            <w:r w:rsidRPr="007D3B45">
              <w:rPr>
                <w:rFonts w:ascii="Arial" w:hAnsi="Arial" w:cs="Arial"/>
                <w:shd w:val="clear" w:color="auto" w:fill="FFFFFF"/>
              </w:rPr>
              <w:t xml:space="preserve">We are now registered with Asda </w:t>
            </w:r>
            <w:proofErr w:type="spellStart"/>
            <w:r w:rsidRPr="007D3B45">
              <w:rPr>
                <w:rFonts w:ascii="Arial" w:hAnsi="Arial" w:cs="Arial"/>
                <w:shd w:val="clear" w:color="auto" w:fill="FFFFFF"/>
              </w:rPr>
              <w:t>Cashpot</w:t>
            </w:r>
            <w:proofErr w:type="spellEnd"/>
            <w:r w:rsidRPr="007D3B45">
              <w:rPr>
                <w:rFonts w:ascii="Arial" w:hAnsi="Arial" w:cs="Arial"/>
                <w:shd w:val="clear" w:color="auto" w:fill="FFFFFF"/>
              </w:rPr>
              <w:t xml:space="preserve"> for Schools, for those who shop at Asda. Any support would be greatly received.</w:t>
            </w:r>
          </w:p>
          <w:p w14:paraId="2F9F2409" w14:textId="4970AC11" w:rsidR="007D3B45" w:rsidRPr="007D3B45" w:rsidRDefault="007D3B45" w:rsidP="00FD621A">
            <w:pPr>
              <w:suppressAutoHyphens/>
              <w:autoSpaceDN w:val="0"/>
              <w:spacing w:after="200" w:line="276" w:lineRule="auto"/>
              <w:textAlignment w:val="baseline"/>
              <w:rPr>
                <w:rFonts w:ascii="Arial" w:hAnsi="Arial" w:cs="Arial"/>
                <w:b/>
                <w:bCs/>
              </w:rPr>
            </w:pPr>
            <w:r w:rsidRPr="007D3B45">
              <w:rPr>
                <w:rFonts w:ascii="Arial" w:hAnsi="Arial" w:cs="Arial"/>
                <w:shd w:val="clear" w:color="auto" w:fill="FFFFFF"/>
              </w:rPr>
              <w:t>Many thanks!</w:t>
            </w:r>
          </w:p>
        </w:tc>
      </w:tr>
      <w:tr w:rsidR="00FD621A" w:rsidRPr="00945907" w14:paraId="6D56EFDA" w14:textId="77777777" w:rsidTr="00536480">
        <w:trPr>
          <w:trHeight w:val="2320"/>
        </w:trPr>
        <w:tc>
          <w:tcPr>
            <w:tcW w:w="11052" w:type="dxa"/>
            <w:gridSpan w:val="2"/>
          </w:tcPr>
          <w:p w14:paraId="21A5587C" w14:textId="4F92E64D" w:rsidR="00FD621A" w:rsidRPr="00536480" w:rsidRDefault="00FD621A" w:rsidP="00FD621A">
            <w:pPr>
              <w:spacing w:after="200" w:line="280" w:lineRule="atLeast"/>
              <w:jc w:val="center"/>
              <w:rPr>
                <w:rFonts w:ascii="Arial" w:hAnsi="Arial" w:cs="Arial"/>
              </w:rPr>
            </w:pPr>
            <w:r w:rsidRPr="00536480">
              <w:rPr>
                <w:rFonts w:ascii="Arial" w:hAnsi="Arial" w:cs="Arial"/>
              </w:rPr>
              <w:t xml:space="preserve">Thank you for your continued support and for mirroring our ethos and values at home. </w:t>
            </w:r>
          </w:p>
          <w:p w14:paraId="49CA1985" w14:textId="6941F01C" w:rsidR="00FD621A" w:rsidRPr="00536480" w:rsidRDefault="00FD621A" w:rsidP="00FD621A">
            <w:pPr>
              <w:spacing w:after="200" w:line="280" w:lineRule="atLeast"/>
              <w:jc w:val="center"/>
              <w:rPr>
                <w:rFonts w:ascii="Arial" w:hAnsi="Arial" w:cs="Arial"/>
              </w:rPr>
            </w:pPr>
            <w:r w:rsidRPr="00536480">
              <w:rPr>
                <w:rFonts w:ascii="Arial" w:hAnsi="Arial" w:cs="Arial"/>
              </w:rPr>
              <w:t>Please remember that we are here to support you and you can contact Mrs Armstrong (Family Support – Monday, Tuesday, Wednesday and Friday).</w:t>
            </w:r>
          </w:p>
          <w:p w14:paraId="355DDF94" w14:textId="3653D974" w:rsidR="00FD621A" w:rsidRPr="00DA1468" w:rsidRDefault="00FD621A" w:rsidP="00FD621A">
            <w:pPr>
              <w:spacing w:after="200" w:line="280" w:lineRule="atLeast"/>
              <w:jc w:val="center"/>
              <w:rPr>
                <w:rFonts w:ascii="Arial" w:eastAsia="SimSun" w:hAnsi="Arial" w:cs="Arial"/>
                <w:noProof/>
                <w:sz w:val="20"/>
                <w:szCs w:val="20"/>
              </w:rPr>
            </w:pPr>
            <w:r w:rsidRPr="00536480">
              <w:rPr>
                <w:rFonts w:ascii="Arial" w:eastAsia="SimSun" w:hAnsi="Arial" w:cs="Arial"/>
                <w:noProof/>
              </w:rPr>
              <w:t>Mr Hooper and the whole staff team at Stepping Stones School</w:t>
            </w:r>
          </w:p>
        </w:tc>
      </w:tr>
    </w:tbl>
    <w:p w14:paraId="6B33A6D4" w14:textId="5887F346" w:rsidR="00AF1C3B" w:rsidRDefault="00AF1C3B"/>
    <w:sectPr w:rsidR="00AF1C3B" w:rsidSect="003824E5">
      <w:footerReference w:type="default" r:id="rId15"/>
      <w:pgSz w:w="12240" w:h="15840"/>
      <w:pgMar w:top="284" w:right="720" w:bottom="284"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B8DE" w14:textId="77777777" w:rsidR="00C8112B" w:rsidRDefault="00C8112B">
      <w:pPr>
        <w:spacing w:after="0" w:line="240" w:lineRule="auto"/>
      </w:pPr>
      <w:r>
        <w:separator/>
      </w:r>
    </w:p>
  </w:endnote>
  <w:endnote w:type="continuationSeparator" w:id="0">
    <w:p w14:paraId="3E4DF56E" w14:textId="77777777" w:rsidR="00C8112B" w:rsidRDefault="00C8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1120A3D3" w14:textId="77777777" w:rsidR="005B43CF" w:rsidRDefault="00A569A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1B61" w14:textId="77777777" w:rsidR="00C8112B" w:rsidRDefault="00C8112B">
      <w:pPr>
        <w:spacing w:after="0" w:line="240" w:lineRule="auto"/>
      </w:pPr>
      <w:r>
        <w:separator/>
      </w:r>
    </w:p>
  </w:footnote>
  <w:footnote w:type="continuationSeparator" w:id="0">
    <w:p w14:paraId="1F2C64B2" w14:textId="77777777" w:rsidR="00C8112B" w:rsidRDefault="00C8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8B1"/>
    <w:multiLevelType w:val="hybridMultilevel"/>
    <w:tmpl w:val="5D7A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61A0"/>
    <w:multiLevelType w:val="multilevel"/>
    <w:tmpl w:val="2678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1313"/>
    <w:multiLevelType w:val="hybridMultilevel"/>
    <w:tmpl w:val="C9AE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030A1"/>
    <w:multiLevelType w:val="hybridMultilevel"/>
    <w:tmpl w:val="2B82789C"/>
    <w:lvl w:ilvl="0" w:tplc="311EAAFC">
      <w:start w:val="1"/>
      <w:numFmt w:val="bullet"/>
      <w:lvlText w:val="-"/>
      <w:lvlJc w:val="left"/>
      <w:pPr>
        <w:ind w:left="720" w:hanging="360"/>
      </w:pPr>
      <w:rPr>
        <w:rFonts w:ascii="SassoonCRInfant" w:eastAsiaTheme="minorHAnsi" w:hAnsi="SassoonCR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F02EF"/>
    <w:multiLevelType w:val="multilevel"/>
    <w:tmpl w:val="677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213B8"/>
    <w:multiLevelType w:val="multilevel"/>
    <w:tmpl w:val="50A2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815E06"/>
    <w:multiLevelType w:val="hybridMultilevel"/>
    <w:tmpl w:val="F5AEDE5E"/>
    <w:lvl w:ilvl="0" w:tplc="98602A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6497"/>
    <w:multiLevelType w:val="hybridMultilevel"/>
    <w:tmpl w:val="98A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B185D"/>
    <w:multiLevelType w:val="multilevel"/>
    <w:tmpl w:val="A82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3048114">
    <w:abstractNumId w:val="6"/>
  </w:num>
  <w:num w:numId="2" w16cid:durableId="1447381642">
    <w:abstractNumId w:val="2"/>
  </w:num>
  <w:num w:numId="3" w16cid:durableId="1259605019">
    <w:abstractNumId w:val="3"/>
  </w:num>
  <w:num w:numId="4" w16cid:durableId="1762993820">
    <w:abstractNumId w:val="5"/>
  </w:num>
  <w:num w:numId="5" w16cid:durableId="167792103">
    <w:abstractNumId w:val="8"/>
  </w:num>
  <w:num w:numId="6" w16cid:durableId="1134130568">
    <w:abstractNumId w:val="0"/>
  </w:num>
  <w:num w:numId="7" w16cid:durableId="776872324">
    <w:abstractNumId w:val="7"/>
  </w:num>
  <w:num w:numId="8" w16cid:durableId="458454960">
    <w:abstractNumId w:val="1"/>
  </w:num>
  <w:num w:numId="9" w16cid:durableId="169168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07"/>
    <w:rsid w:val="00005BCF"/>
    <w:rsid w:val="00007C90"/>
    <w:rsid w:val="00012E4E"/>
    <w:rsid w:val="0003396B"/>
    <w:rsid w:val="0004533F"/>
    <w:rsid w:val="000711BC"/>
    <w:rsid w:val="00071307"/>
    <w:rsid w:val="00076D83"/>
    <w:rsid w:val="000A7930"/>
    <w:rsid w:val="000B042F"/>
    <w:rsid w:val="000C3254"/>
    <w:rsid w:val="000D0DC7"/>
    <w:rsid w:val="000E1288"/>
    <w:rsid w:val="000E2EBC"/>
    <w:rsid w:val="000E74BD"/>
    <w:rsid w:val="001147B8"/>
    <w:rsid w:val="00121F5F"/>
    <w:rsid w:val="001229B5"/>
    <w:rsid w:val="0012386F"/>
    <w:rsid w:val="00127E8E"/>
    <w:rsid w:val="0013147F"/>
    <w:rsid w:val="00132999"/>
    <w:rsid w:val="00132C72"/>
    <w:rsid w:val="00135D66"/>
    <w:rsid w:val="00136710"/>
    <w:rsid w:val="001376B3"/>
    <w:rsid w:val="00155BAC"/>
    <w:rsid w:val="00160836"/>
    <w:rsid w:val="001727A1"/>
    <w:rsid w:val="00173EAF"/>
    <w:rsid w:val="00174E51"/>
    <w:rsid w:val="00175CE5"/>
    <w:rsid w:val="001809CF"/>
    <w:rsid w:val="001901E8"/>
    <w:rsid w:val="00195A7F"/>
    <w:rsid w:val="001C2886"/>
    <w:rsid w:val="001D70C1"/>
    <w:rsid w:val="001E1A4D"/>
    <w:rsid w:val="001E4F8B"/>
    <w:rsid w:val="001E6D5C"/>
    <w:rsid w:val="00211254"/>
    <w:rsid w:val="002265B3"/>
    <w:rsid w:val="00230079"/>
    <w:rsid w:val="0024365F"/>
    <w:rsid w:val="002444E0"/>
    <w:rsid w:val="00252892"/>
    <w:rsid w:val="00257C3F"/>
    <w:rsid w:val="002768E2"/>
    <w:rsid w:val="00277BD9"/>
    <w:rsid w:val="00277FF8"/>
    <w:rsid w:val="002941C9"/>
    <w:rsid w:val="00295C58"/>
    <w:rsid w:val="002A6919"/>
    <w:rsid w:val="002B32F0"/>
    <w:rsid w:val="002C0CEC"/>
    <w:rsid w:val="002C369A"/>
    <w:rsid w:val="002D15F5"/>
    <w:rsid w:val="002D24C5"/>
    <w:rsid w:val="002E42F0"/>
    <w:rsid w:val="002E5157"/>
    <w:rsid w:val="00305684"/>
    <w:rsid w:val="00306226"/>
    <w:rsid w:val="0031568E"/>
    <w:rsid w:val="00330D43"/>
    <w:rsid w:val="00331C02"/>
    <w:rsid w:val="00335338"/>
    <w:rsid w:val="00337A6F"/>
    <w:rsid w:val="003401C0"/>
    <w:rsid w:val="00341286"/>
    <w:rsid w:val="00341C13"/>
    <w:rsid w:val="003526D3"/>
    <w:rsid w:val="0036297C"/>
    <w:rsid w:val="0037794E"/>
    <w:rsid w:val="00384B86"/>
    <w:rsid w:val="0038665E"/>
    <w:rsid w:val="003A4ECC"/>
    <w:rsid w:val="003B5F5C"/>
    <w:rsid w:val="003C3174"/>
    <w:rsid w:val="003D5922"/>
    <w:rsid w:val="003E7904"/>
    <w:rsid w:val="003F669B"/>
    <w:rsid w:val="00400D00"/>
    <w:rsid w:val="0040495B"/>
    <w:rsid w:val="00411CAA"/>
    <w:rsid w:val="00442691"/>
    <w:rsid w:val="004477C8"/>
    <w:rsid w:val="00473AA7"/>
    <w:rsid w:val="00474295"/>
    <w:rsid w:val="00476815"/>
    <w:rsid w:val="004844F6"/>
    <w:rsid w:val="004A0A6E"/>
    <w:rsid w:val="004C0E49"/>
    <w:rsid w:val="004C6B11"/>
    <w:rsid w:val="004D6D89"/>
    <w:rsid w:val="004F2E62"/>
    <w:rsid w:val="005021ED"/>
    <w:rsid w:val="00512493"/>
    <w:rsid w:val="00536480"/>
    <w:rsid w:val="00536E23"/>
    <w:rsid w:val="00547454"/>
    <w:rsid w:val="00551C46"/>
    <w:rsid w:val="005755A6"/>
    <w:rsid w:val="00583CD5"/>
    <w:rsid w:val="005848A7"/>
    <w:rsid w:val="005873FE"/>
    <w:rsid w:val="005924E6"/>
    <w:rsid w:val="005B082B"/>
    <w:rsid w:val="005B2578"/>
    <w:rsid w:val="005B43CF"/>
    <w:rsid w:val="005C7D97"/>
    <w:rsid w:val="005D4BBF"/>
    <w:rsid w:val="005F4FBA"/>
    <w:rsid w:val="005F6D13"/>
    <w:rsid w:val="00603E52"/>
    <w:rsid w:val="0061483D"/>
    <w:rsid w:val="00615474"/>
    <w:rsid w:val="00617B13"/>
    <w:rsid w:val="00626767"/>
    <w:rsid w:val="00651582"/>
    <w:rsid w:val="006548F3"/>
    <w:rsid w:val="006607EC"/>
    <w:rsid w:val="0066727F"/>
    <w:rsid w:val="00670AA6"/>
    <w:rsid w:val="00686452"/>
    <w:rsid w:val="006925F9"/>
    <w:rsid w:val="00697A80"/>
    <w:rsid w:val="006A7C20"/>
    <w:rsid w:val="006B053F"/>
    <w:rsid w:val="006C1694"/>
    <w:rsid w:val="006C63E2"/>
    <w:rsid w:val="006F63C2"/>
    <w:rsid w:val="007007FE"/>
    <w:rsid w:val="00703EE9"/>
    <w:rsid w:val="00705390"/>
    <w:rsid w:val="00705873"/>
    <w:rsid w:val="00707767"/>
    <w:rsid w:val="0071639B"/>
    <w:rsid w:val="0074637A"/>
    <w:rsid w:val="007620F1"/>
    <w:rsid w:val="007746DB"/>
    <w:rsid w:val="007836EC"/>
    <w:rsid w:val="007879A9"/>
    <w:rsid w:val="007A7CA7"/>
    <w:rsid w:val="007B48D7"/>
    <w:rsid w:val="007C46DA"/>
    <w:rsid w:val="007C5413"/>
    <w:rsid w:val="007D03B3"/>
    <w:rsid w:val="007D3B45"/>
    <w:rsid w:val="007F753A"/>
    <w:rsid w:val="00800E3C"/>
    <w:rsid w:val="00806224"/>
    <w:rsid w:val="00813661"/>
    <w:rsid w:val="008141EE"/>
    <w:rsid w:val="00820799"/>
    <w:rsid w:val="00821A15"/>
    <w:rsid w:val="008234D4"/>
    <w:rsid w:val="00827E75"/>
    <w:rsid w:val="008500AE"/>
    <w:rsid w:val="00850CCD"/>
    <w:rsid w:val="00855126"/>
    <w:rsid w:val="00865F2A"/>
    <w:rsid w:val="0087189C"/>
    <w:rsid w:val="00887653"/>
    <w:rsid w:val="008949CD"/>
    <w:rsid w:val="00895380"/>
    <w:rsid w:val="008C4F48"/>
    <w:rsid w:val="008C73B4"/>
    <w:rsid w:val="008E1590"/>
    <w:rsid w:val="008E4545"/>
    <w:rsid w:val="008E4915"/>
    <w:rsid w:val="008E77E2"/>
    <w:rsid w:val="008E7F36"/>
    <w:rsid w:val="008F670B"/>
    <w:rsid w:val="00910A9C"/>
    <w:rsid w:val="00911DFA"/>
    <w:rsid w:val="0093025E"/>
    <w:rsid w:val="00933C4B"/>
    <w:rsid w:val="00941BF6"/>
    <w:rsid w:val="00945907"/>
    <w:rsid w:val="00954C8E"/>
    <w:rsid w:val="009635EF"/>
    <w:rsid w:val="00971FFD"/>
    <w:rsid w:val="009A5DFA"/>
    <w:rsid w:val="009B11CC"/>
    <w:rsid w:val="009D4DB6"/>
    <w:rsid w:val="009D70C7"/>
    <w:rsid w:val="00A137B0"/>
    <w:rsid w:val="00A151DE"/>
    <w:rsid w:val="00A22CC4"/>
    <w:rsid w:val="00A4348B"/>
    <w:rsid w:val="00A4488C"/>
    <w:rsid w:val="00A479B6"/>
    <w:rsid w:val="00A560C5"/>
    <w:rsid w:val="00A569A1"/>
    <w:rsid w:val="00A6388D"/>
    <w:rsid w:val="00A65BE2"/>
    <w:rsid w:val="00A965B0"/>
    <w:rsid w:val="00A9733C"/>
    <w:rsid w:val="00AB66FE"/>
    <w:rsid w:val="00AD2B39"/>
    <w:rsid w:val="00AE3124"/>
    <w:rsid w:val="00AF1C3B"/>
    <w:rsid w:val="00AF3D62"/>
    <w:rsid w:val="00B001EC"/>
    <w:rsid w:val="00B02549"/>
    <w:rsid w:val="00B161F2"/>
    <w:rsid w:val="00B23054"/>
    <w:rsid w:val="00B3408D"/>
    <w:rsid w:val="00B51A10"/>
    <w:rsid w:val="00B635AA"/>
    <w:rsid w:val="00B63C02"/>
    <w:rsid w:val="00B7328F"/>
    <w:rsid w:val="00B844FC"/>
    <w:rsid w:val="00BA3662"/>
    <w:rsid w:val="00BB17AC"/>
    <w:rsid w:val="00BB274C"/>
    <w:rsid w:val="00BC0D4E"/>
    <w:rsid w:val="00BC4E3F"/>
    <w:rsid w:val="00BD5582"/>
    <w:rsid w:val="00BD6FB3"/>
    <w:rsid w:val="00BE2E9E"/>
    <w:rsid w:val="00C04BBA"/>
    <w:rsid w:val="00C16F8A"/>
    <w:rsid w:val="00C32FEB"/>
    <w:rsid w:val="00C44247"/>
    <w:rsid w:val="00C8112B"/>
    <w:rsid w:val="00C93AC4"/>
    <w:rsid w:val="00CB2479"/>
    <w:rsid w:val="00CB4D06"/>
    <w:rsid w:val="00CC08F4"/>
    <w:rsid w:val="00CC3223"/>
    <w:rsid w:val="00CC4D88"/>
    <w:rsid w:val="00CE01D1"/>
    <w:rsid w:val="00D10310"/>
    <w:rsid w:val="00D16BDB"/>
    <w:rsid w:val="00D63488"/>
    <w:rsid w:val="00D64E2A"/>
    <w:rsid w:val="00D657B9"/>
    <w:rsid w:val="00D7550A"/>
    <w:rsid w:val="00DA1468"/>
    <w:rsid w:val="00DA5F58"/>
    <w:rsid w:val="00DB0F51"/>
    <w:rsid w:val="00DB6C5A"/>
    <w:rsid w:val="00DC260B"/>
    <w:rsid w:val="00DC29B3"/>
    <w:rsid w:val="00DD0F10"/>
    <w:rsid w:val="00DD120C"/>
    <w:rsid w:val="00DD4135"/>
    <w:rsid w:val="00DD611C"/>
    <w:rsid w:val="00DF1423"/>
    <w:rsid w:val="00E14945"/>
    <w:rsid w:val="00E14F97"/>
    <w:rsid w:val="00E32A01"/>
    <w:rsid w:val="00E43A26"/>
    <w:rsid w:val="00E509CE"/>
    <w:rsid w:val="00E7588A"/>
    <w:rsid w:val="00E76E12"/>
    <w:rsid w:val="00EA140C"/>
    <w:rsid w:val="00EA365F"/>
    <w:rsid w:val="00EA7B31"/>
    <w:rsid w:val="00EB2A98"/>
    <w:rsid w:val="00EC2DF8"/>
    <w:rsid w:val="00EC3410"/>
    <w:rsid w:val="00EE6932"/>
    <w:rsid w:val="00EE6F7F"/>
    <w:rsid w:val="00EF3210"/>
    <w:rsid w:val="00EF620A"/>
    <w:rsid w:val="00F22045"/>
    <w:rsid w:val="00F24EA0"/>
    <w:rsid w:val="00F257E0"/>
    <w:rsid w:val="00F36AB3"/>
    <w:rsid w:val="00F379BC"/>
    <w:rsid w:val="00F40542"/>
    <w:rsid w:val="00F44D0B"/>
    <w:rsid w:val="00F47638"/>
    <w:rsid w:val="00F542DC"/>
    <w:rsid w:val="00F64BD9"/>
    <w:rsid w:val="00FC1FCA"/>
    <w:rsid w:val="00FC7B02"/>
    <w:rsid w:val="00FD033E"/>
    <w:rsid w:val="00FD0CD3"/>
    <w:rsid w:val="00FD621A"/>
    <w:rsid w:val="00FD6BFF"/>
    <w:rsid w:val="00FE1077"/>
    <w:rsid w:val="00FE1B32"/>
    <w:rsid w:val="00FE3866"/>
    <w:rsid w:val="00FE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EED1"/>
  <w15:chartTrackingRefBased/>
  <w15:docId w15:val="{AEBCF966-BCC2-4439-827B-E99BCE97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459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5907"/>
  </w:style>
  <w:style w:type="table" w:customStyle="1" w:styleId="TableGrid1">
    <w:name w:val="Table Grid1"/>
    <w:basedOn w:val="TableNormal"/>
    <w:next w:val="TableGrid"/>
    <w:uiPriority w:val="1"/>
    <w:rsid w:val="00945907"/>
    <w:pPr>
      <w:spacing w:before="120" w:after="0" w:line="240" w:lineRule="auto"/>
    </w:pPr>
    <w:rPr>
      <w:rFonts w:eastAsia="STZhongsong"/>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4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90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42F0"/>
    <w:pPr>
      <w:ind w:left="720"/>
      <w:contextualSpacing/>
    </w:pPr>
  </w:style>
  <w:style w:type="paragraph" w:styleId="NormalWeb">
    <w:name w:val="Normal (Web)"/>
    <w:basedOn w:val="Normal"/>
    <w:uiPriority w:val="99"/>
    <w:unhideWhenUsed/>
    <w:rsid w:val="00A560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4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47"/>
    <w:rPr>
      <w:rFonts w:ascii="Segoe UI" w:hAnsi="Segoe UI" w:cs="Segoe UI"/>
      <w:sz w:val="18"/>
      <w:szCs w:val="18"/>
    </w:rPr>
  </w:style>
  <w:style w:type="character" w:styleId="Hyperlink">
    <w:name w:val="Hyperlink"/>
    <w:basedOn w:val="DefaultParagraphFont"/>
    <w:uiPriority w:val="99"/>
    <w:unhideWhenUsed/>
    <w:rsid w:val="00160836"/>
    <w:rPr>
      <w:color w:val="0563C1" w:themeColor="hyperlink"/>
      <w:u w:val="single"/>
    </w:rPr>
  </w:style>
  <w:style w:type="character" w:styleId="UnresolvedMention">
    <w:name w:val="Unresolved Mention"/>
    <w:basedOn w:val="DefaultParagraphFont"/>
    <w:uiPriority w:val="99"/>
    <w:semiHidden/>
    <w:unhideWhenUsed/>
    <w:rsid w:val="00160836"/>
    <w:rPr>
      <w:color w:val="605E5C"/>
      <w:shd w:val="clear" w:color="auto" w:fill="E1DFDD"/>
    </w:rPr>
  </w:style>
  <w:style w:type="character" w:styleId="Strong">
    <w:name w:val="Strong"/>
    <w:basedOn w:val="DefaultParagraphFont"/>
    <w:uiPriority w:val="22"/>
    <w:qFormat/>
    <w:rsid w:val="00887653"/>
    <w:rPr>
      <w:b/>
      <w:bCs/>
    </w:rPr>
  </w:style>
  <w:style w:type="character" w:customStyle="1" w:styleId="ui-provider">
    <w:name w:val="ui-provider"/>
    <w:basedOn w:val="DefaultParagraphFont"/>
    <w:rsid w:val="001147B8"/>
  </w:style>
  <w:style w:type="paragraph" w:customStyle="1" w:styleId="xmsonormal">
    <w:name w:val="x_msonormal"/>
    <w:basedOn w:val="Normal"/>
    <w:rsid w:val="000711B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AF1C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31339">
      <w:bodyDiv w:val="1"/>
      <w:marLeft w:val="0"/>
      <w:marRight w:val="0"/>
      <w:marTop w:val="0"/>
      <w:marBottom w:val="0"/>
      <w:divBdr>
        <w:top w:val="none" w:sz="0" w:space="0" w:color="auto"/>
        <w:left w:val="none" w:sz="0" w:space="0" w:color="auto"/>
        <w:bottom w:val="none" w:sz="0" w:space="0" w:color="auto"/>
        <w:right w:val="none" w:sz="0" w:space="0" w:color="auto"/>
      </w:divBdr>
    </w:div>
    <w:div w:id="276527539">
      <w:bodyDiv w:val="1"/>
      <w:marLeft w:val="0"/>
      <w:marRight w:val="0"/>
      <w:marTop w:val="0"/>
      <w:marBottom w:val="0"/>
      <w:divBdr>
        <w:top w:val="none" w:sz="0" w:space="0" w:color="auto"/>
        <w:left w:val="none" w:sz="0" w:space="0" w:color="auto"/>
        <w:bottom w:val="none" w:sz="0" w:space="0" w:color="auto"/>
        <w:right w:val="none" w:sz="0" w:space="0" w:color="auto"/>
      </w:divBdr>
    </w:div>
    <w:div w:id="348795103">
      <w:bodyDiv w:val="1"/>
      <w:marLeft w:val="0"/>
      <w:marRight w:val="0"/>
      <w:marTop w:val="0"/>
      <w:marBottom w:val="0"/>
      <w:divBdr>
        <w:top w:val="none" w:sz="0" w:space="0" w:color="auto"/>
        <w:left w:val="none" w:sz="0" w:space="0" w:color="auto"/>
        <w:bottom w:val="none" w:sz="0" w:space="0" w:color="auto"/>
        <w:right w:val="none" w:sz="0" w:space="0" w:color="auto"/>
      </w:divBdr>
    </w:div>
    <w:div w:id="990862322">
      <w:bodyDiv w:val="1"/>
      <w:marLeft w:val="0"/>
      <w:marRight w:val="0"/>
      <w:marTop w:val="0"/>
      <w:marBottom w:val="0"/>
      <w:divBdr>
        <w:top w:val="none" w:sz="0" w:space="0" w:color="auto"/>
        <w:left w:val="none" w:sz="0" w:space="0" w:color="auto"/>
        <w:bottom w:val="none" w:sz="0" w:space="0" w:color="auto"/>
        <w:right w:val="none" w:sz="0" w:space="0" w:color="auto"/>
      </w:divBdr>
    </w:div>
    <w:div w:id="1020740893">
      <w:bodyDiv w:val="1"/>
      <w:marLeft w:val="0"/>
      <w:marRight w:val="0"/>
      <w:marTop w:val="0"/>
      <w:marBottom w:val="0"/>
      <w:divBdr>
        <w:top w:val="none" w:sz="0" w:space="0" w:color="auto"/>
        <w:left w:val="none" w:sz="0" w:space="0" w:color="auto"/>
        <w:bottom w:val="none" w:sz="0" w:space="0" w:color="auto"/>
        <w:right w:val="none" w:sz="0" w:space="0" w:color="auto"/>
      </w:divBdr>
    </w:div>
    <w:div w:id="1191145656">
      <w:bodyDiv w:val="1"/>
      <w:marLeft w:val="0"/>
      <w:marRight w:val="0"/>
      <w:marTop w:val="0"/>
      <w:marBottom w:val="0"/>
      <w:divBdr>
        <w:top w:val="none" w:sz="0" w:space="0" w:color="auto"/>
        <w:left w:val="none" w:sz="0" w:space="0" w:color="auto"/>
        <w:bottom w:val="none" w:sz="0" w:space="0" w:color="auto"/>
        <w:right w:val="none" w:sz="0" w:space="0" w:color="auto"/>
      </w:divBdr>
    </w:div>
    <w:div w:id="1253124673">
      <w:bodyDiv w:val="1"/>
      <w:marLeft w:val="0"/>
      <w:marRight w:val="0"/>
      <w:marTop w:val="0"/>
      <w:marBottom w:val="0"/>
      <w:divBdr>
        <w:top w:val="none" w:sz="0" w:space="0" w:color="auto"/>
        <w:left w:val="none" w:sz="0" w:space="0" w:color="auto"/>
        <w:bottom w:val="none" w:sz="0" w:space="0" w:color="auto"/>
        <w:right w:val="none" w:sz="0" w:space="0" w:color="auto"/>
      </w:divBdr>
      <w:divsChild>
        <w:div w:id="210533373">
          <w:marLeft w:val="0"/>
          <w:marRight w:val="0"/>
          <w:marTop w:val="0"/>
          <w:marBottom w:val="0"/>
          <w:divBdr>
            <w:top w:val="none" w:sz="0" w:space="0" w:color="auto"/>
            <w:left w:val="none" w:sz="0" w:space="0" w:color="auto"/>
            <w:bottom w:val="none" w:sz="0" w:space="0" w:color="auto"/>
            <w:right w:val="none" w:sz="0" w:space="0" w:color="auto"/>
          </w:divBdr>
        </w:div>
        <w:div w:id="1342046512">
          <w:marLeft w:val="0"/>
          <w:marRight w:val="0"/>
          <w:marTop w:val="0"/>
          <w:marBottom w:val="0"/>
          <w:divBdr>
            <w:top w:val="none" w:sz="0" w:space="0" w:color="auto"/>
            <w:left w:val="none" w:sz="0" w:space="0" w:color="auto"/>
            <w:bottom w:val="none" w:sz="0" w:space="0" w:color="auto"/>
            <w:right w:val="none" w:sz="0" w:space="0" w:color="auto"/>
          </w:divBdr>
        </w:div>
        <w:div w:id="86125156">
          <w:marLeft w:val="0"/>
          <w:marRight w:val="0"/>
          <w:marTop w:val="0"/>
          <w:marBottom w:val="0"/>
          <w:divBdr>
            <w:top w:val="none" w:sz="0" w:space="0" w:color="auto"/>
            <w:left w:val="none" w:sz="0" w:space="0" w:color="auto"/>
            <w:bottom w:val="none" w:sz="0" w:space="0" w:color="auto"/>
            <w:right w:val="none" w:sz="0" w:space="0" w:color="auto"/>
          </w:divBdr>
        </w:div>
      </w:divsChild>
    </w:div>
    <w:div w:id="20210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8" ma:contentTypeDescription="Create a new document." ma:contentTypeScope="" ma:versionID="34d6a2708e7385aa393fd378a537e236">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54ad1772661e1ca41336949a16bbfb76"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de38f7-6739-4e72-a69c-78a7dd6482c9" xsi:nil="true"/>
    <lcf76f155ced4ddcb4097134ff3c332f xmlns="7e57b2b1-a7c7-42eb-b484-b9eed46fb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BF64F-2295-48BA-98B7-946BE3500EB6}">
  <ds:schemaRefs>
    <ds:schemaRef ds:uri="http://schemas.openxmlformats.org/officeDocument/2006/bibliography"/>
  </ds:schemaRefs>
</ds:datastoreItem>
</file>

<file path=customXml/itemProps2.xml><?xml version="1.0" encoding="utf-8"?>
<ds:datastoreItem xmlns:ds="http://schemas.openxmlformats.org/officeDocument/2006/customXml" ds:itemID="{5CD50061-6923-4796-A3A4-25BEF58ECFBD}"/>
</file>

<file path=customXml/itemProps3.xml><?xml version="1.0" encoding="utf-8"?>
<ds:datastoreItem xmlns:ds="http://schemas.openxmlformats.org/officeDocument/2006/customXml" ds:itemID="{95742579-5FB2-4C40-AEB5-8F3448044544}"/>
</file>

<file path=customXml/itemProps4.xml><?xml version="1.0" encoding="utf-8"?>
<ds:datastoreItem xmlns:ds="http://schemas.openxmlformats.org/officeDocument/2006/customXml" ds:itemID="{5F632846-5CB7-4579-9D36-FD16A06F9952}"/>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Meacham</dc:creator>
  <cp:keywords/>
  <dc:description/>
  <cp:lastModifiedBy>1141, bursar</cp:lastModifiedBy>
  <cp:revision>2</cp:revision>
  <cp:lastPrinted>2024-04-22T08:11:00Z</cp:lastPrinted>
  <dcterms:created xsi:type="dcterms:W3CDTF">2024-09-23T08:33:00Z</dcterms:created>
  <dcterms:modified xsi:type="dcterms:W3CDTF">2024-09-23T08:33:00Z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0x01010043E39F3908FF794DB59489CE525979CA</vt:lpwstr>
  </property>
</Properties>
</file>